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2B6A" w14:textId="2BF71E5B" w:rsidR="00C441F5" w:rsidRDefault="00CF64CC" w:rsidP="00C70AF3">
      <w:pPr>
        <w:jc w:val="center"/>
        <w:rPr>
          <w:lang w:val="es-ES"/>
        </w:rPr>
      </w:pPr>
      <w:r>
        <w:rPr>
          <w:lang w:val="es-ES"/>
        </w:rPr>
        <w:t xml:space="preserve">IDEAS </w:t>
      </w:r>
      <w:proofErr w:type="gramStart"/>
      <w:r>
        <w:rPr>
          <w:lang w:val="es-ES"/>
        </w:rPr>
        <w:t>EXTRA PRIMARIA</w:t>
      </w:r>
      <w:proofErr w:type="gramEnd"/>
    </w:p>
    <w:p w14:paraId="413284D2" w14:textId="425446E0" w:rsidR="00CF64CC" w:rsidRDefault="00CF64CC" w:rsidP="00C70AF3">
      <w:pPr>
        <w:jc w:val="center"/>
        <w:rPr>
          <w:lang w:val="es-ES"/>
        </w:rPr>
      </w:pPr>
      <w:r>
        <w:rPr>
          <w:lang w:val="es-ES"/>
        </w:rPr>
        <w:t>SEMANA 2 SEPTIEMBRE</w:t>
      </w:r>
    </w:p>
    <w:p w14:paraId="796402A1" w14:textId="0CC5E290" w:rsidR="00CF64CC" w:rsidRPr="000F191A" w:rsidRDefault="00CF64CC">
      <w:pPr>
        <w:rPr>
          <w:rFonts w:ascii="Century Gothic" w:hAnsi="Century Gothic"/>
          <w:sz w:val="20"/>
          <w:szCs w:val="20"/>
          <w:lang w:val="es-ES"/>
        </w:rPr>
      </w:pPr>
    </w:p>
    <w:p w14:paraId="5C221DC7" w14:textId="77777777" w:rsidR="000F191A" w:rsidRPr="000F191A" w:rsidRDefault="000F191A" w:rsidP="000F191A">
      <w:pPr>
        <w:pStyle w:val="Prrafodelista"/>
        <w:numPr>
          <w:ilvl w:val="0"/>
          <w:numId w:val="3"/>
        </w:numPr>
        <w:rPr>
          <w:rFonts w:ascii="Century Gothic" w:eastAsia="Arial" w:hAnsi="Century Gothic" w:cs="Arial"/>
          <w:b/>
          <w:bCs/>
          <w:sz w:val="20"/>
          <w:szCs w:val="20"/>
        </w:rPr>
      </w:pPr>
      <w:r w:rsidRPr="000F191A">
        <w:rPr>
          <w:rFonts w:ascii="Century Gothic" w:hAnsi="Century Gothic"/>
          <w:b/>
          <w:bCs/>
          <w:sz w:val="20"/>
          <w:szCs w:val="20"/>
        </w:rPr>
        <w:t>Traje espacial de las Escrituras</w:t>
      </w:r>
    </w:p>
    <w:p w14:paraId="23DD4C70" w14:textId="77777777" w:rsidR="000F191A" w:rsidRPr="000F191A" w:rsidRDefault="000F191A" w:rsidP="000F191A">
      <w:pPr>
        <w:rPr>
          <w:rFonts w:ascii="Century Gothic" w:hAnsi="Century Gothic"/>
          <w:sz w:val="20"/>
          <w:szCs w:val="20"/>
        </w:rPr>
      </w:pPr>
    </w:p>
    <w:p w14:paraId="7BCA22CD" w14:textId="77777777" w:rsidR="000F191A" w:rsidRPr="000F191A" w:rsidRDefault="000F191A" w:rsidP="000F191A">
      <w:pPr>
        <w:rPr>
          <w:rFonts w:ascii="Century Gothic" w:hAnsi="Century Gothic"/>
          <w:sz w:val="20"/>
          <w:szCs w:val="20"/>
        </w:rPr>
      </w:pPr>
      <w:r w:rsidRPr="000F191A">
        <w:rPr>
          <w:rFonts w:ascii="Century Gothic" w:hAnsi="Century Gothic"/>
          <w:sz w:val="20"/>
          <w:szCs w:val="20"/>
        </w:rPr>
        <w:t>Lo que necesita: Página de actividades del “Traje espacial de las Escrituras”, recortar las piezas del rompecabezas y ponerlas en una bolsa de plástico, barras de pegamento, Biblias</w:t>
      </w:r>
    </w:p>
    <w:p w14:paraId="14A60291" w14:textId="77777777" w:rsidR="000F191A" w:rsidRPr="000F191A" w:rsidRDefault="000F191A" w:rsidP="000F191A">
      <w:pPr>
        <w:rPr>
          <w:rFonts w:ascii="Century Gothic" w:hAnsi="Century Gothic"/>
          <w:sz w:val="20"/>
          <w:szCs w:val="20"/>
        </w:rPr>
      </w:pPr>
    </w:p>
    <w:p w14:paraId="3FBD4453" w14:textId="77777777" w:rsidR="000F191A" w:rsidRPr="000F191A" w:rsidRDefault="000F191A" w:rsidP="000F191A">
      <w:pPr>
        <w:rPr>
          <w:rFonts w:ascii="Century Gothic" w:hAnsi="Century Gothic"/>
          <w:sz w:val="20"/>
          <w:szCs w:val="20"/>
        </w:rPr>
      </w:pPr>
      <w:r w:rsidRPr="000F191A">
        <w:rPr>
          <w:rFonts w:ascii="Century Gothic" w:hAnsi="Century Gothic"/>
          <w:sz w:val="20"/>
          <w:szCs w:val="20"/>
        </w:rPr>
        <w:t>Que haces:</w:t>
      </w:r>
    </w:p>
    <w:p w14:paraId="5AF30136" w14:textId="77777777" w:rsidR="000F191A" w:rsidRPr="000F191A" w:rsidRDefault="000F191A" w:rsidP="000F191A">
      <w:pPr>
        <w:rPr>
          <w:rFonts w:ascii="Century Gothic" w:hAnsi="Century Gothic"/>
          <w:sz w:val="20"/>
          <w:szCs w:val="20"/>
        </w:rPr>
      </w:pPr>
      <w:r w:rsidRPr="000F191A">
        <w:rPr>
          <w:rFonts w:ascii="Century Gothic" w:hAnsi="Century Gothic"/>
          <w:sz w:val="20"/>
          <w:szCs w:val="20"/>
        </w:rPr>
        <w:t xml:space="preserve">• Entregue una Biblia </w:t>
      </w:r>
    </w:p>
    <w:p w14:paraId="37826563" w14:textId="77777777" w:rsidR="000F191A" w:rsidRPr="000F191A" w:rsidRDefault="000F191A" w:rsidP="000F191A">
      <w:pPr>
        <w:rPr>
          <w:rFonts w:ascii="Century Gothic" w:hAnsi="Century Gothic"/>
          <w:sz w:val="20"/>
          <w:szCs w:val="20"/>
        </w:rPr>
      </w:pPr>
      <w:r w:rsidRPr="000F191A">
        <w:rPr>
          <w:rFonts w:ascii="Century Gothic" w:hAnsi="Century Gothic"/>
          <w:sz w:val="20"/>
          <w:szCs w:val="20"/>
        </w:rPr>
        <w:t>• Juntos, busquen Colosenses 3: 23a y lean el versículo en voz alta.</w:t>
      </w:r>
    </w:p>
    <w:p w14:paraId="2078489B" w14:textId="77777777" w:rsidR="000F191A" w:rsidRPr="000F191A" w:rsidRDefault="000F191A" w:rsidP="000F191A">
      <w:pPr>
        <w:rPr>
          <w:rFonts w:ascii="Century Gothic" w:hAnsi="Century Gothic"/>
          <w:sz w:val="20"/>
          <w:szCs w:val="20"/>
        </w:rPr>
      </w:pPr>
      <w:r w:rsidRPr="000F191A">
        <w:rPr>
          <w:rFonts w:ascii="Century Gothic" w:hAnsi="Century Gothic"/>
          <w:sz w:val="20"/>
          <w:szCs w:val="20"/>
        </w:rPr>
        <w:t>• Entregue  el rompecabezas “Traje espacial de las Escrituras”, una hoja  y la barra de pegamento.</w:t>
      </w:r>
    </w:p>
    <w:p w14:paraId="41861A48" w14:textId="77777777" w:rsidR="000F191A" w:rsidRPr="000F191A" w:rsidRDefault="000F191A" w:rsidP="000F191A">
      <w:pPr>
        <w:rPr>
          <w:rFonts w:ascii="Century Gothic" w:hAnsi="Century Gothic"/>
          <w:sz w:val="20"/>
          <w:szCs w:val="20"/>
        </w:rPr>
      </w:pPr>
      <w:r w:rsidRPr="000F191A">
        <w:rPr>
          <w:rFonts w:ascii="Century Gothic" w:hAnsi="Century Gothic"/>
          <w:sz w:val="20"/>
          <w:szCs w:val="20"/>
        </w:rPr>
        <w:t>• Indique a los niños que trabajen para ensamblar las piezas del “Traje espacial de las Escrituras” colocando las palabras del versículo de memoria en orden desde la parte superior del traje espacial hasta la parte inferior y pegando las piezas en el papel.</w:t>
      </w:r>
    </w:p>
    <w:p w14:paraId="50AB09EE" w14:textId="77777777" w:rsidR="000F191A" w:rsidRPr="000F191A" w:rsidRDefault="000F191A" w:rsidP="000F191A">
      <w:pPr>
        <w:rPr>
          <w:rFonts w:ascii="Century Gothic" w:hAnsi="Century Gothic"/>
          <w:sz w:val="20"/>
          <w:szCs w:val="20"/>
        </w:rPr>
      </w:pPr>
      <w:r w:rsidRPr="000F191A">
        <w:rPr>
          <w:rFonts w:ascii="Century Gothic" w:hAnsi="Century Gothic"/>
          <w:sz w:val="20"/>
          <w:szCs w:val="20"/>
        </w:rPr>
        <w:t>• Que ponga el versículo de la Biblia en orden y pegue el traje espacial</w:t>
      </w:r>
    </w:p>
    <w:p w14:paraId="4CA8DE21" w14:textId="77777777" w:rsidR="000F191A" w:rsidRPr="000F191A" w:rsidRDefault="000F191A" w:rsidP="000F191A">
      <w:pPr>
        <w:rPr>
          <w:rFonts w:ascii="Century Gothic" w:hAnsi="Century Gothic"/>
          <w:sz w:val="20"/>
          <w:szCs w:val="20"/>
        </w:rPr>
      </w:pPr>
    </w:p>
    <w:p w14:paraId="055E7CB2" w14:textId="77777777" w:rsidR="000F191A" w:rsidRPr="000F191A" w:rsidRDefault="000F191A" w:rsidP="000F191A">
      <w:pPr>
        <w:rPr>
          <w:rFonts w:ascii="Century Gothic" w:hAnsi="Century Gothic"/>
          <w:sz w:val="20"/>
          <w:szCs w:val="20"/>
        </w:rPr>
      </w:pPr>
      <w:r w:rsidRPr="000F191A">
        <w:rPr>
          <w:rFonts w:ascii="Century Gothic" w:hAnsi="Century Gothic"/>
          <w:sz w:val="20"/>
          <w:szCs w:val="20"/>
        </w:rPr>
        <w:t>Que dices:</w:t>
      </w:r>
    </w:p>
    <w:p w14:paraId="14E270F0" w14:textId="77777777" w:rsidR="000F191A" w:rsidRPr="000F191A" w:rsidRDefault="000F191A" w:rsidP="000F191A">
      <w:pPr>
        <w:rPr>
          <w:rFonts w:ascii="Century Gothic" w:hAnsi="Century Gothic"/>
          <w:sz w:val="20"/>
          <w:szCs w:val="20"/>
        </w:rPr>
      </w:pPr>
      <w:r w:rsidRPr="000F191A">
        <w:rPr>
          <w:rFonts w:ascii="Century Gothic" w:hAnsi="Century Gothic"/>
          <w:sz w:val="20"/>
          <w:szCs w:val="20"/>
        </w:rPr>
        <w:t>"¡Guau! ¡Ustedes están FUERA DE ESTE MUNDO, trabajadores duros! Hubo algunas partes del traje espacial que fueron difíciles de ensamblar, ¡pero trabajaste y completaste la misión!</w:t>
      </w:r>
    </w:p>
    <w:p w14:paraId="4E136A79" w14:textId="77777777" w:rsidR="000F191A" w:rsidRPr="000F191A" w:rsidRDefault="000F191A" w:rsidP="000F191A">
      <w:pPr>
        <w:rPr>
          <w:rFonts w:ascii="Century Gothic" w:hAnsi="Century Gothic"/>
          <w:sz w:val="20"/>
          <w:szCs w:val="20"/>
        </w:rPr>
      </w:pPr>
    </w:p>
    <w:p w14:paraId="59E88224" w14:textId="77777777" w:rsidR="000F191A" w:rsidRPr="000F191A" w:rsidRDefault="000F191A" w:rsidP="000F191A">
      <w:pPr>
        <w:rPr>
          <w:rFonts w:ascii="Century Gothic" w:hAnsi="Century Gothic"/>
          <w:sz w:val="20"/>
          <w:szCs w:val="20"/>
        </w:rPr>
      </w:pPr>
      <w:r w:rsidRPr="000F191A">
        <w:rPr>
          <w:rFonts w:ascii="Century Gothic" w:hAnsi="Century Gothic"/>
          <w:sz w:val="20"/>
          <w:szCs w:val="20"/>
        </w:rPr>
        <w:t>“Habrá misiones en la vida que parecen más difíciles de lo normal para navegar. Tal vez sea fácil para mostrar iniciativa para limpiar su habitación, pero te resulta difícil defender a alguien que es tratado injustamente. Quizás piensas que es divertido mostrar iniciativa ayudando a un amigo a entender una pregunta de matemáticas, pero es difícil para ti saber cómo ayudar a un amigo cuya familia tiene dificultades para comprar suficiente comida.</w:t>
      </w:r>
    </w:p>
    <w:p w14:paraId="47D58548" w14:textId="77777777" w:rsidR="000F191A" w:rsidRPr="000F191A" w:rsidRDefault="000F191A" w:rsidP="000F191A">
      <w:pPr>
        <w:rPr>
          <w:rFonts w:ascii="Century Gothic" w:hAnsi="Century Gothic"/>
          <w:sz w:val="20"/>
          <w:szCs w:val="20"/>
        </w:rPr>
      </w:pPr>
    </w:p>
    <w:p w14:paraId="6566EBB4" w14:textId="77777777" w:rsidR="000F191A" w:rsidRPr="000F191A" w:rsidRDefault="000F191A" w:rsidP="000F191A">
      <w:pPr>
        <w:rPr>
          <w:rFonts w:ascii="Century Gothic" w:hAnsi="Century Gothic"/>
          <w:sz w:val="20"/>
          <w:szCs w:val="20"/>
        </w:rPr>
      </w:pPr>
      <w:r w:rsidRPr="000F191A">
        <w:rPr>
          <w:rFonts w:ascii="Century Gothic" w:hAnsi="Century Gothic"/>
          <w:sz w:val="20"/>
          <w:szCs w:val="20"/>
        </w:rPr>
        <w:t>“Nuestro versículo para memorizar nos recuerda que Dios quiere que trabajemos con todo nuestro corazón. Eso significa que Él quiere que tomemos la iniciativa no solo cuando las cosas son fáciles para nosotros, sino también cuando las cosas son desafiantes o requieren la ayuda de un adulto. ¡Lo bueno es que Dios está con nosotros! Debido a que Él quiere que mostremos Su amor a los demás y nos acerquemos a aquellos que necesitan ayuda, podemos estar seguros de que Él nos ayudará a saber cómo podemos usar lo que tenemos para lograr estas grandes misiones. Sólo tenemos que preguntar. Incluso si algo parece demasiado grande para lograrlo, ¡siempre podemos buscar formas de hacer las cosas bien! ¡Eso es bastante fuera de este mundo! "</w:t>
      </w:r>
    </w:p>
    <w:p w14:paraId="5BBF7CC3" w14:textId="77777777" w:rsidR="000F191A" w:rsidRPr="000F191A" w:rsidRDefault="000F191A" w:rsidP="000F191A">
      <w:pPr>
        <w:pStyle w:val="Prrafodelista"/>
        <w:rPr>
          <w:rFonts w:ascii="Century Gothic" w:hAnsi="Century Gothic"/>
          <w:sz w:val="20"/>
          <w:szCs w:val="20"/>
          <w:lang w:val="es-ES"/>
        </w:rPr>
      </w:pPr>
    </w:p>
    <w:p w14:paraId="6054223E" w14:textId="01995251" w:rsidR="00CF64CC" w:rsidRPr="000F191A" w:rsidRDefault="00C70AF3" w:rsidP="00CF64CC">
      <w:pPr>
        <w:pStyle w:val="Prrafodelista"/>
        <w:numPr>
          <w:ilvl w:val="0"/>
          <w:numId w:val="3"/>
        </w:numPr>
        <w:rPr>
          <w:rFonts w:ascii="Century Gothic" w:hAnsi="Century Gothic"/>
          <w:sz w:val="20"/>
          <w:szCs w:val="20"/>
          <w:lang w:val="es-ES"/>
        </w:rPr>
      </w:pPr>
      <w:r w:rsidRPr="000F191A">
        <w:rPr>
          <w:rFonts w:ascii="Century Gothic" w:hAnsi="Century Gothic"/>
          <w:sz w:val="20"/>
          <w:szCs w:val="20"/>
          <w:lang w:val="es-ES"/>
        </w:rPr>
        <w:t xml:space="preserve"> </w:t>
      </w:r>
      <w:r w:rsidR="00CF64CC" w:rsidRPr="000F191A">
        <w:rPr>
          <w:rFonts w:ascii="Century Gothic" w:hAnsi="Century Gothic"/>
          <w:b/>
          <w:bCs/>
          <w:sz w:val="20"/>
          <w:szCs w:val="20"/>
          <w:lang w:val="es-ES"/>
        </w:rPr>
        <w:t>¡Verdadero, falso y arreglado!</w:t>
      </w:r>
    </w:p>
    <w:p w14:paraId="16B27BF8" w14:textId="77777777" w:rsidR="00CF64CC" w:rsidRPr="000F191A" w:rsidRDefault="00CF64CC" w:rsidP="00CF64CC">
      <w:pPr>
        <w:rPr>
          <w:rFonts w:ascii="Century Gothic" w:hAnsi="Century Gothic"/>
          <w:sz w:val="20"/>
          <w:szCs w:val="20"/>
          <w:lang w:val="es-ES"/>
        </w:rPr>
      </w:pPr>
      <w:r w:rsidRPr="000F191A">
        <w:rPr>
          <w:rFonts w:ascii="Century Gothic" w:hAnsi="Century Gothic"/>
          <w:sz w:val="20"/>
          <w:szCs w:val="20"/>
          <w:lang w:val="es-ES"/>
        </w:rPr>
        <w:t>Que necesitas:</w:t>
      </w:r>
    </w:p>
    <w:p w14:paraId="584A8B98" w14:textId="533F3EEF" w:rsidR="00CF64CC" w:rsidRPr="000F191A" w:rsidRDefault="00CF64CC" w:rsidP="00CF64CC">
      <w:pPr>
        <w:rPr>
          <w:rFonts w:ascii="Century Gothic" w:hAnsi="Century Gothic"/>
          <w:sz w:val="20"/>
          <w:szCs w:val="20"/>
          <w:lang w:val="es-ES"/>
        </w:rPr>
      </w:pPr>
      <w:r w:rsidRPr="000F191A">
        <w:rPr>
          <w:rFonts w:ascii="Century Gothic" w:hAnsi="Century Gothic"/>
          <w:sz w:val="20"/>
          <w:szCs w:val="20"/>
          <w:lang w:val="es-ES"/>
        </w:rPr>
        <w:t>No se necesitan suministros</w:t>
      </w:r>
    </w:p>
    <w:p w14:paraId="3C5E3A7B" w14:textId="77777777" w:rsidR="00C70AF3" w:rsidRPr="000F191A" w:rsidRDefault="00C70AF3" w:rsidP="00CF64CC">
      <w:pPr>
        <w:rPr>
          <w:rFonts w:ascii="Century Gothic" w:hAnsi="Century Gothic"/>
          <w:sz w:val="20"/>
          <w:szCs w:val="20"/>
          <w:lang w:val="es-ES"/>
        </w:rPr>
      </w:pPr>
    </w:p>
    <w:p w14:paraId="3EDA3064" w14:textId="77777777" w:rsidR="00CF64CC" w:rsidRPr="000F191A" w:rsidRDefault="00CF64CC" w:rsidP="00CF64CC">
      <w:pPr>
        <w:rPr>
          <w:rFonts w:ascii="Century Gothic" w:hAnsi="Century Gothic"/>
          <w:sz w:val="20"/>
          <w:szCs w:val="20"/>
          <w:lang w:val="es-ES"/>
        </w:rPr>
      </w:pPr>
      <w:r w:rsidRPr="000F191A">
        <w:rPr>
          <w:rFonts w:ascii="Century Gothic" w:hAnsi="Century Gothic"/>
          <w:sz w:val="20"/>
          <w:szCs w:val="20"/>
          <w:lang w:val="es-ES"/>
        </w:rPr>
        <w:t>Que haces:</w:t>
      </w:r>
    </w:p>
    <w:p w14:paraId="537F54ED" w14:textId="3E3E05C1" w:rsidR="00CF64CC" w:rsidRPr="000F191A" w:rsidRDefault="00CF64CC" w:rsidP="00CF64CC">
      <w:pPr>
        <w:rPr>
          <w:rFonts w:ascii="Century Gothic" w:hAnsi="Century Gothic"/>
          <w:sz w:val="20"/>
          <w:szCs w:val="20"/>
          <w:lang w:val="es-ES"/>
        </w:rPr>
      </w:pPr>
      <w:r w:rsidRPr="000F191A">
        <w:rPr>
          <w:rFonts w:ascii="Century Gothic" w:hAnsi="Century Gothic"/>
          <w:sz w:val="20"/>
          <w:szCs w:val="20"/>
          <w:lang w:val="es-ES"/>
        </w:rPr>
        <w:t xml:space="preserve">Lea las siguientes declaraciones sobre la historia bíblica de hoy. Dígale a su hijo que se ponga de pie y dé un pulgar hacia arriba si cree que la afirmación es verdadera, o que permanezca sentado / siéntese y dé un pulgar hacia abajo si cree que la afirmación es falsa. Por cada declaración falsa, desafíe a su hijo a pensar en lo que debe cambiar en la </w:t>
      </w:r>
      <w:r w:rsidR="00C70AF3" w:rsidRPr="000F191A">
        <w:rPr>
          <w:rFonts w:ascii="Century Gothic" w:hAnsi="Century Gothic"/>
          <w:sz w:val="20"/>
          <w:szCs w:val="20"/>
          <w:lang w:val="es-ES"/>
        </w:rPr>
        <w:t>frase</w:t>
      </w:r>
      <w:r w:rsidRPr="000F191A">
        <w:rPr>
          <w:rFonts w:ascii="Century Gothic" w:hAnsi="Century Gothic"/>
          <w:sz w:val="20"/>
          <w:szCs w:val="20"/>
          <w:lang w:val="es-ES"/>
        </w:rPr>
        <w:t xml:space="preserve"> para que sea verdadera.</w:t>
      </w:r>
    </w:p>
    <w:p w14:paraId="56E9F7D1" w14:textId="77777777" w:rsidR="00CF64CC" w:rsidRPr="000F191A" w:rsidRDefault="00CF64CC" w:rsidP="00CF64CC">
      <w:pPr>
        <w:rPr>
          <w:rFonts w:ascii="Century Gothic" w:hAnsi="Century Gothic"/>
          <w:sz w:val="20"/>
          <w:szCs w:val="20"/>
          <w:lang w:val="es-ES"/>
        </w:rPr>
      </w:pPr>
      <w:r w:rsidRPr="000F191A">
        <w:rPr>
          <w:rFonts w:ascii="Century Gothic" w:hAnsi="Century Gothic"/>
          <w:sz w:val="20"/>
          <w:szCs w:val="20"/>
          <w:lang w:val="es-ES"/>
        </w:rPr>
        <w:lastRenderedPageBreak/>
        <w:t>- Nehemías decidió reconstruir el muro él solo. (Falso; Nehemías reunió a las personas que vivían en Jerusalén para ayudar con la reconstrucción)</w:t>
      </w:r>
    </w:p>
    <w:p w14:paraId="68D4E018" w14:textId="77777777" w:rsidR="00CF64CC" w:rsidRPr="000F191A" w:rsidRDefault="00CF64CC" w:rsidP="00CF64CC">
      <w:pPr>
        <w:rPr>
          <w:rFonts w:ascii="Century Gothic" w:hAnsi="Century Gothic"/>
          <w:sz w:val="20"/>
          <w:szCs w:val="20"/>
          <w:lang w:val="es-ES"/>
        </w:rPr>
      </w:pPr>
      <w:r w:rsidRPr="000F191A">
        <w:rPr>
          <w:rFonts w:ascii="Century Gothic" w:hAnsi="Century Gothic"/>
          <w:sz w:val="20"/>
          <w:szCs w:val="20"/>
          <w:lang w:val="es-ES"/>
        </w:rPr>
        <w:t>- Cada familia o grupo trabajó en una parte diferente del muro para hacer el trabajo. (Cierto)</w:t>
      </w:r>
    </w:p>
    <w:p w14:paraId="49A5EA62" w14:textId="77777777" w:rsidR="00CF64CC" w:rsidRPr="000F191A" w:rsidRDefault="00CF64CC" w:rsidP="00CF64CC">
      <w:pPr>
        <w:rPr>
          <w:rFonts w:ascii="Century Gothic" w:hAnsi="Century Gothic"/>
          <w:sz w:val="20"/>
          <w:szCs w:val="20"/>
          <w:lang w:val="es-ES"/>
        </w:rPr>
      </w:pPr>
      <w:r w:rsidRPr="000F191A">
        <w:rPr>
          <w:rFonts w:ascii="Century Gothic" w:hAnsi="Century Gothic"/>
          <w:sz w:val="20"/>
          <w:szCs w:val="20"/>
          <w:lang w:val="es-ES"/>
        </w:rPr>
        <w:t>- La gente de las naciones vecinas estaba súper emocionada de que se estuviera reconstruyendo el muro. (Falso; se burlaron y se burlaron de la gente que estaba reconstruyendo el muro)</w:t>
      </w:r>
    </w:p>
    <w:p w14:paraId="7D1DA07E" w14:textId="77777777" w:rsidR="00CF64CC" w:rsidRPr="000F191A" w:rsidRDefault="00CF64CC" w:rsidP="00CF64CC">
      <w:pPr>
        <w:rPr>
          <w:rFonts w:ascii="Century Gothic" w:hAnsi="Century Gothic"/>
          <w:sz w:val="20"/>
          <w:szCs w:val="20"/>
          <w:lang w:val="es-ES"/>
        </w:rPr>
      </w:pPr>
      <w:r w:rsidRPr="000F191A">
        <w:rPr>
          <w:rFonts w:ascii="Century Gothic" w:hAnsi="Century Gothic"/>
          <w:sz w:val="20"/>
          <w:szCs w:val="20"/>
          <w:lang w:val="es-ES"/>
        </w:rPr>
        <w:t>- Un grupo de personas llegó a Nehemías con malas noticias. Los impuestos eran tan altos que tuvieron que pedir prestado dinero y luego no pudieron pagar los altos intereses. (Cierto)</w:t>
      </w:r>
    </w:p>
    <w:p w14:paraId="74A2FB61" w14:textId="77777777" w:rsidR="00CF64CC" w:rsidRPr="000F191A" w:rsidRDefault="00CF64CC" w:rsidP="00CF64CC">
      <w:pPr>
        <w:rPr>
          <w:rFonts w:ascii="Century Gothic" w:hAnsi="Century Gothic"/>
          <w:sz w:val="20"/>
          <w:szCs w:val="20"/>
          <w:lang w:val="es-ES"/>
        </w:rPr>
      </w:pPr>
      <w:r w:rsidRPr="000F191A">
        <w:rPr>
          <w:rFonts w:ascii="Century Gothic" w:hAnsi="Century Gothic"/>
          <w:sz w:val="20"/>
          <w:szCs w:val="20"/>
          <w:lang w:val="es-ES"/>
        </w:rPr>
        <w:t>- Cuando Nehemías se enteró de lo difíciles que eran las cosas, simplemente ignoró el problema.</w:t>
      </w:r>
    </w:p>
    <w:p w14:paraId="2B92B0F3" w14:textId="77777777" w:rsidR="00CF64CC" w:rsidRPr="000F191A" w:rsidRDefault="00CF64CC" w:rsidP="00CF64CC">
      <w:pPr>
        <w:rPr>
          <w:rFonts w:ascii="Century Gothic" w:hAnsi="Century Gothic"/>
          <w:sz w:val="20"/>
          <w:szCs w:val="20"/>
          <w:lang w:val="es-ES"/>
        </w:rPr>
      </w:pPr>
      <w:r w:rsidRPr="000F191A">
        <w:rPr>
          <w:rFonts w:ascii="Century Gothic" w:hAnsi="Century Gothic"/>
          <w:sz w:val="20"/>
          <w:szCs w:val="20"/>
          <w:lang w:val="es-ES"/>
        </w:rPr>
        <w:t>(Falso; Nehemías se lo tomó tan en serio que dejó de trabajar en la pared)</w:t>
      </w:r>
    </w:p>
    <w:p w14:paraId="359B25BB" w14:textId="77777777" w:rsidR="00CF64CC" w:rsidRPr="000F191A" w:rsidRDefault="00CF64CC" w:rsidP="00CF64CC">
      <w:pPr>
        <w:rPr>
          <w:rFonts w:ascii="Century Gothic" w:hAnsi="Century Gothic"/>
          <w:sz w:val="20"/>
          <w:szCs w:val="20"/>
          <w:lang w:val="es-ES"/>
        </w:rPr>
      </w:pPr>
      <w:r w:rsidRPr="000F191A">
        <w:rPr>
          <w:rFonts w:ascii="Century Gothic" w:hAnsi="Century Gothic"/>
          <w:sz w:val="20"/>
          <w:szCs w:val="20"/>
          <w:lang w:val="es-ES"/>
        </w:rPr>
        <w:t>- Nehemías reunió a todos los líderes que estaban cobrando un gran interés y dijo: "Lo que estás haciendo no está bien". (Cierto)</w:t>
      </w:r>
    </w:p>
    <w:p w14:paraId="1C034D67" w14:textId="636871A7" w:rsidR="00CF64CC" w:rsidRPr="000F191A" w:rsidRDefault="00CF64CC" w:rsidP="00CF64CC">
      <w:pPr>
        <w:rPr>
          <w:rFonts w:ascii="Century Gothic" w:hAnsi="Century Gothic"/>
          <w:sz w:val="20"/>
          <w:szCs w:val="20"/>
          <w:lang w:val="es-ES"/>
        </w:rPr>
      </w:pPr>
      <w:r w:rsidRPr="000F191A">
        <w:rPr>
          <w:rFonts w:ascii="Century Gothic" w:hAnsi="Century Gothic"/>
          <w:sz w:val="20"/>
          <w:szCs w:val="20"/>
          <w:lang w:val="es-ES"/>
        </w:rPr>
        <w:t xml:space="preserve">- Nehemías les dijo a los líderes que devolvieran todo lo que habían tomado como pago, incluso los intereses. Dijeron "NO" </w:t>
      </w:r>
      <w:r w:rsidR="00C70AF3" w:rsidRPr="000F191A">
        <w:rPr>
          <w:rFonts w:ascii="Century Gothic" w:hAnsi="Century Gothic"/>
          <w:sz w:val="20"/>
          <w:szCs w:val="20"/>
          <w:lang w:val="es-ES"/>
        </w:rPr>
        <w:t>y</w:t>
      </w:r>
      <w:r w:rsidRPr="000F191A">
        <w:rPr>
          <w:rFonts w:ascii="Century Gothic" w:hAnsi="Century Gothic"/>
          <w:sz w:val="20"/>
          <w:szCs w:val="20"/>
          <w:lang w:val="es-ES"/>
        </w:rPr>
        <w:t xml:space="preserve"> </w:t>
      </w:r>
      <w:r w:rsidR="00C70AF3" w:rsidRPr="000F191A">
        <w:rPr>
          <w:rFonts w:ascii="Century Gothic" w:hAnsi="Century Gothic"/>
          <w:sz w:val="20"/>
          <w:szCs w:val="20"/>
          <w:lang w:val="es-ES"/>
        </w:rPr>
        <w:t>se enojaron con él</w:t>
      </w:r>
      <w:r w:rsidRPr="000F191A">
        <w:rPr>
          <w:rFonts w:ascii="Century Gothic" w:hAnsi="Century Gothic"/>
          <w:sz w:val="20"/>
          <w:szCs w:val="20"/>
          <w:lang w:val="es-ES"/>
        </w:rPr>
        <w:t>. (Falso; inmediatamente acordaron devolverlo todo).</w:t>
      </w:r>
    </w:p>
    <w:p w14:paraId="1E915C65" w14:textId="23BD831C" w:rsidR="00CF64CC" w:rsidRPr="000F191A" w:rsidRDefault="00CF64CC" w:rsidP="00CF64CC">
      <w:pPr>
        <w:rPr>
          <w:rFonts w:ascii="Century Gothic" w:hAnsi="Century Gothic"/>
          <w:sz w:val="20"/>
          <w:szCs w:val="20"/>
          <w:lang w:val="es-ES"/>
        </w:rPr>
      </w:pPr>
      <w:r w:rsidRPr="000F191A">
        <w:rPr>
          <w:rFonts w:ascii="Century Gothic" w:hAnsi="Century Gothic"/>
          <w:sz w:val="20"/>
          <w:szCs w:val="20"/>
          <w:lang w:val="es-ES"/>
        </w:rPr>
        <w:t>- Una vez solucionado este gran problema, se reanudó el trabajo en el muro. (Cierto)</w:t>
      </w:r>
    </w:p>
    <w:p w14:paraId="385B9CDE" w14:textId="2D9DC65E" w:rsidR="004374B9" w:rsidRPr="000F191A" w:rsidRDefault="004374B9" w:rsidP="004374B9">
      <w:pPr>
        <w:rPr>
          <w:rFonts w:ascii="Century Gothic" w:hAnsi="Century Gothic"/>
          <w:sz w:val="20"/>
          <w:szCs w:val="20"/>
          <w:lang w:val="es-ES"/>
        </w:rPr>
      </w:pPr>
    </w:p>
    <w:p w14:paraId="78591207" w14:textId="3235EC0F" w:rsidR="004374B9" w:rsidRPr="000F191A" w:rsidRDefault="00C70AF3" w:rsidP="00C70AF3">
      <w:pPr>
        <w:pStyle w:val="Prrafodelista"/>
        <w:numPr>
          <w:ilvl w:val="0"/>
          <w:numId w:val="3"/>
        </w:numPr>
        <w:rPr>
          <w:rStyle w:val="None"/>
          <w:rFonts w:ascii="Century Gothic" w:eastAsia="Arial" w:hAnsi="Century Gothic" w:cs="Arial"/>
          <w:b/>
          <w:bCs/>
          <w:sz w:val="20"/>
          <w:szCs w:val="20"/>
        </w:rPr>
      </w:pPr>
      <w:r w:rsidRPr="000F191A">
        <w:rPr>
          <w:rStyle w:val="None"/>
          <w:rFonts w:ascii="Century Gothic" w:hAnsi="Century Gothic" w:cs="Arial"/>
          <w:b/>
          <w:bCs/>
          <w:sz w:val="20"/>
          <w:szCs w:val="20"/>
        </w:rPr>
        <w:t xml:space="preserve">¿Qué falta? </w:t>
      </w:r>
    </w:p>
    <w:p w14:paraId="3430A488" w14:textId="77777777" w:rsidR="004374B9" w:rsidRPr="000F191A" w:rsidRDefault="004374B9" w:rsidP="004374B9">
      <w:pPr>
        <w:rPr>
          <w:rStyle w:val="None"/>
          <w:rFonts w:ascii="Century Gothic" w:eastAsia="Arial" w:hAnsi="Century Gothic" w:cs="Arial"/>
          <w:b/>
          <w:bCs/>
          <w:i/>
          <w:iCs/>
          <w:color w:val="F79646"/>
          <w:sz w:val="20"/>
          <w:szCs w:val="20"/>
          <w:u w:color="F79646"/>
        </w:rPr>
      </w:pPr>
    </w:p>
    <w:p w14:paraId="4924B6BE" w14:textId="77777777" w:rsidR="004374B9" w:rsidRPr="000F191A" w:rsidRDefault="004374B9" w:rsidP="004374B9">
      <w:pPr>
        <w:rPr>
          <w:rStyle w:val="None"/>
          <w:rFonts w:ascii="Century Gothic" w:hAnsi="Century Gothic" w:cs="Arial"/>
          <w:sz w:val="20"/>
          <w:szCs w:val="20"/>
        </w:rPr>
      </w:pPr>
      <w:r w:rsidRPr="000F191A">
        <w:rPr>
          <w:rStyle w:val="None"/>
          <w:rFonts w:ascii="Century Gothic" w:hAnsi="Century Gothic" w:cs="Arial"/>
          <w:sz w:val="20"/>
          <w:szCs w:val="20"/>
        </w:rPr>
        <w:t>Qué necesitas: Bandeja de artículos pequeños cubierta con una toalla.</w:t>
      </w:r>
    </w:p>
    <w:p w14:paraId="20837FDA" w14:textId="77777777" w:rsidR="004374B9" w:rsidRPr="000F191A" w:rsidRDefault="004374B9" w:rsidP="004374B9">
      <w:pPr>
        <w:rPr>
          <w:rStyle w:val="None"/>
          <w:rFonts w:ascii="Century Gothic" w:hAnsi="Century Gothic" w:cs="Arial"/>
          <w:sz w:val="20"/>
          <w:szCs w:val="20"/>
        </w:rPr>
      </w:pPr>
    </w:p>
    <w:p w14:paraId="6FCC8617" w14:textId="77777777" w:rsidR="004374B9" w:rsidRPr="000F191A" w:rsidRDefault="004374B9" w:rsidP="004374B9">
      <w:pPr>
        <w:rPr>
          <w:rStyle w:val="None"/>
          <w:rFonts w:ascii="Century Gothic" w:eastAsia="Arial" w:hAnsi="Century Gothic" w:cs="Arial"/>
          <w:sz w:val="20"/>
          <w:szCs w:val="20"/>
        </w:rPr>
      </w:pPr>
      <w:r w:rsidRPr="000F191A">
        <w:rPr>
          <w:rStyle w:val="None"/>
          <w:rFonts w:ascii="Century Gothic" w:hAnsi="Century Gothic" w:cs="Arial"/>
          <w:sz w:val="20"/>
          <w:szCs w:val="20"/>
        </w:rPr>
        <w:t>Qué debes hacer:</w:t>
      </w:r>
    </w:p>
    <w:p w14:paraId="14410D87" w14:textId="77777777" w:rsidR="004374B9" w:rsidRPr="000F191A" w:rsidRDefault="004374B9" w:rsidP="004374B9">
      <w:pPr>
        <w:numPr>
          <w:ilvl w:val="0"/>
          <w:numId w:val="2"/>
        </w:numPr>
        <w:pBdr>
          <w:top w:val="nil"/>
          <w:left w:val="nil"/>
          <w:bottom w:val="nil"/>
          <w:right w:val="nil"/>
          <w:between w:val="nil"/>
          <w:bar w:val="nil"/>
        </w:pBdr>
        <w:rPr>
          <w:rStyle w:val="None"/>
          <w:rFonts w:ascii="Century Gothic" w:hAnsi="Century Gothic" w:cs="Arial"/>
          <w:sz w:val="20"/>
          <w:szCs w:val="20"/>
        </w:rPr>
      </w:pPr>
      <w:r w:rsidRPr="000F191A">
        <w:rPr>
          <w:rStyle w:val="None"/>
          <w:rFonts w:ascii="Century Gothic" w:hAnsi="Century Gothic" w:cs="Arial"/>
          <w:sz w:val="20"/>
          <w:szCs w:val="20"/>
        </w:rPr>
        <w:t>Reúna al grupo alrededor de la bandeja cubierta y retira la toalla.</w:t>
      </w:r>
    </w:p>
    <w:p w14:paraId="1EB0C08C" w14:textId="77777777" w:rsidR="004374B9" w:rsidRPr="000F191A" w:rsidRDefault="004374B9" w:rsidP="004374B9">
      <w:pPr>
        <w:numPr>
          <w:ilvl w:val="0"/>
          <w:numId w:val="2"/>
        </w:numPr>
        <w:pBdr>
          <w:top w:val="nil"/>
          <w:left w:val="nil"/>
          <w:bottom w:val="nil"/>
          <w:right w:val="nil"/>
          <w:between w:val="nil"/>
          <w:bar w:val="nil"/>
        </w:pBdr>
        <w:rPr>
          <w:rStyle w:val="None"/>
          <w:rFonts w:ascii="Century Gothic" w:hAnsi="Century Gothic" w:cs="Arial"/>
          <w:sz w:val="20"/>
          <w:szCs w:val="20"/>
        </w:rPr>
      </w:pPr>
      <w:r w:rsidRPr="000F191A">
        <w:rPr>
          <w:rStyle w:val="None"/>
          <w:rFonts w:ascii="Century Gothic" w:hAnsi="Century Gothic" w:cs="Arial"/>
          <w:sz w:val="20"/>
          <w:szCs w:val="20"/>
        </w:rPr>
        <w:t xml:space="preserve">Dales a los niños 30 segundos para mirar bien la bandeja sin tocar nada. </w:t>
      </w:r>
    </w:p>
    <w:p w14:paraId="7DD77FCA" w14:textId="77777777" w:rsidR="004374B9" w:rsidRPr="000F191A" w:rsidRDefault="004374B9" w:rsidP="004374B9">
      <w:pPr>
        <w:numPr>
          <w:ilvl w:val="0"/>
          <w:numId w:val="2"/>
        </w:numPr>
        <w:pBdr>
          <w:top w:val="nil"/>
          <w:left w:val="nil"/>
          <w:bottom w:val="nil"/>
          <w:right w:val="nil"/>
          <w:between w:val="nil"/>
          <w:bar w:val="nil"/>
        </w:pBdr>
        <w:rPr>
          <w:rFonts w:ascii="Century Gothic" w:hAnsi="Century Gothic" w:cs="Arial"/>
          <w:sz w:val="20"/>
          <w:szCs w:val="20"/>
        </w:rPr>
      </w:pPr>
      <w:r w:rsidRPr="000F191A">
        <w:rPr>
          <w:rStyle w:val="None"/>
          <w:rFonts w:ascii="Century Gothic" w:hAnsi="Century Gothic" w:cs="Arial"/>
          <w:sz w:val="20"/>
          <w:szCs w:val="20"/>
        </w:rPr>
        <w:t>Después de 30 segundos, vuelve a cubrir la bandeja.</w:t>
      </w:r>
    </w:p>
    <w:p w14:paraId="4F4E6CC8" w14:textId="09415D74" w:rsidR="004374B9" w:rsidRPr="000F191A" w:rsidRDefault="004374B9" w:rsidP="004374B9">
      <w:pPr>
        <w:numPr>
          <w:ilvl w:val="0"/>
          <w:numId w:val="2"/>
        </w:numPr>
        <w:pBdr>
          <w:top w:val="nil"/>
          <w:left w:val="nil"/>
          <w:bottom w:val="nil"/>
          <w:right w:val="nil"/>
          <w:between w:val="nil"/>
          <w:bar w:val="nil"/>
        </w:pBdr>
        <w:rPr>
          <w:rStyle w:val="None"/>
          <w:rFonts w:ascii="Century Gothic" w:hAnsi="Century Gothic" w:cs="Arial"/>
          <w:sz w:val="20"/>
          <w:szCs w:val="20"/>
        </w:rPr>
      </w:pPr>
      <w:r w:rsidRPr="000F191A">
        <w:rPr>
          <w:rStyle w:val="None"/>
          <w:rFonts w:ascii="Century Gothic" w:hAnsi="Century Gothic" w:cs="Arial"/>
          <w:sz w:val="20"/>
          <w:szCs w:val="20"/>
        </w:rPr>
        <w:t>Aleja la bandeja para que no puedan verla y haz un pequeño cambio (cambia dos objetos, retira un objeto, agrega una moneda de tu bolsillo, etc.).</w:t>
      </w:r>
    </w:p>
    <w:p w14:paraId="0EB00D00" w14:textId="77777777" w:rsidR="004374B9" w:rsidRPr="000F191A" w:rsidRDefault="004374B9" w:rsidP="004374B9">
      <w:pPr>
        <w:numPr>
          <w:ilvl w:val="0"/>
          <w:numId w:val="2"/>
        </w:numPr>
        <w:pBdr>
          <w:top w:val="nil"/>
          <w:left w:val="nil"/>
          <w:bottom w:val="nil"/>
          <w:right w:val="nil"/>
          <w:between w:val="nil"/>
          <w:bar w:val="nil"/>
        </w:pBdr>
        <w:rPr>
          <w:rFonts w:ascii="Century Gothic" w:hAnsi="Century Gothic" w:cs="Arial"/>
          <w:sz w:val="20"/>
          <w:szCs w:val="20"/>
        </w:rPr>
      </w:pPr>
      <w:r w:rsidRPr="000F191A">
        <w:rPr>
          <w:rStyle w:val="None"/>
          <w:rFonts w:ascii="Century Gothic" w:hAnsi="Century Gothic" w:cs="Arial"/>
          <w:sz w:val="20"/>
          <w:szCs w:val="20"/>
        </w:rPr>
        <w:t>Vuelve a tapar la bandeja.</w:t>
      </w:r>
    </w:p>
    <w:p w14:paraId="12EF7266" w14:textId="77777777" w:rsidR="004374B9" w:rsidRPr="000F191A" w:rsidRDefault="004374B9" w:rsidP="004374B9">
      <w:pPr>
        <w:numPr>
          <w:ilvl w:val="0"/>
          <w:numId w:val="2"/>
        </w:numPr>
        <w:pBdr>
          <w:top w:val="nil"/>
          <w:left w:val="nil"/>
          <w:bottom w:val="nil"/>
          <w:right w:val="nil"/>
          <w:between w:val="nil"/>
          <w:bar w:val="nil"/>
        </w:pBdr>
        <w:rPr>
          <w:rFonts w:ascii="Century Gothic" w:hAnsi="Century Gothic" w:cs="Arial"/>
          <w:sz w:val="20"/>
          <w:szCs w:val="20"/>
        </w:rPr>
      </w:pPr>
      <w:r w:rsidRPr="000F191A">
        <w:rPr>
          <w:rStyle w:val="None"/>
          <w:rFonts w:ascii="Century Gothic" w:hAnsi="Century Gothic" w:cs="Arial"/>
          <w:sz w:val="20"/>
          <w:szCs w:val="20"/>
        </w:rPr>
        <w:t xml:space="preserve">Vuelve a traer la bandeja, retira la tapa y deja que los niños adivinen qué cambió. </w:t>
      </w:r>
    </w:p>
    <w:p w14:paraId="07046BC7" w14:textId="77777777" w:rsidR="004374B9" w:rsidRPr="000F191A" w:rsidRDefault="004374B9" w:rsidP="004374B9">
      <w:pPr>
        <w:numPr>
          <w:ilvl w:val="0"/>
          <w:numId w:val="2"/>
        </w:numPr>
        <w:pBdr>
          <w:top w:val="nil"/>
          <w:left w:val="nil"/>
          <w:bottom w:val="nil"/>
          <w:right w:val="nil"/>
          <w:between w:val="nil"/>
          <w:bar w:val="nil"/>
        </w:pBdr>
        <w:rPr>
          <w:rFonts w:ascii="Century Gothic" w:hAnsi="Century Gothic" w:cs="Arial"/>
          <w:sz w:val="20"/>
          <w:szCs w:val="20"/>
        </w:rPr>
      </w:pPr>
      <w:r w:rsidRPr="000F191A">
        <w:rPr>
          <w:rStyle w:val="None"/>
          <w:rFonts w:ascii="Century Gothic" w:hAnsi="Century Gothic" w:cs="Arial"/>
          <w:sz w:val="20"/>
          <w:szCs w:val="20"/>
        </w:rPr>
        <w:t>Repite el juego tantas veces como lo permita el tiempo.</w:t>
      </w:r>
    </w:p>
    <w:p w14:paraId="4FA77806" w14:textId="77777777" w:rsidR="004374B9" w:rsidRPr="000F191A" w:rsidRDefault="004374B9" w:rsidP="004374B9">
      <w:pPr>
        <w:rPr>
          <w:rStyle w:val="None"/>
          <w:rFonts w:ascii="Century Gothic" w:eastAsia="Arial" w:hAnsi="Century Gothic" w:cs="Arial"/>
          <w:sz w:val="20"/>
          <w:szCs w:val="20"/>
        </w:rPr>
      </w:pPr>
    </w:p>
    <w:p w14:paraId="66B46A00" w14:textId="77777777" w:rsidR="004374B9" w:rsidRPr="000F191A" w:rsidRDefault="004374B9" w:rsidP="004374B9">
      <w:pPr>
        <w:rPr>
          <w:rStyle w:val="None"/>
          <w:rFonts w:ascii="Century Gothic" w:eastAsia="Arial" w:hAnsi="Century Gothic" w:cs="Arial"/>
          <w:sz w:val="20"/>
          <w:szCs w:val="20"/>
        </w:rPr>
      </w:pPr>
      <w:r w:rsidRPr="000F191A">
        <w:rPr>
          <w:rStyle w:val="None"/>
          <w:rFonts w:ascii="Century Gothic" w:hAnsi="Century Gothic" w:cs="Arial"/>
          <w:sz w:val="20"/>
          <w:szCs w:val="20"/>
        </w:rPr>
        <w:t>Qué debes decir:</w:t>
      </w:r>
    </w:p>
    <w:p w14:paraId="32536A74" w14:textId="0844A777" w:rsidR="004374B9" w:rsidRPr="000F191A" w:rsidRDefault="004374B9" w:rsidP="004374B9">
      <w:pPr>
        <w:rPr>
          <w:rStyle w:val="None"/>
          <w:rFonts w:ascii="Century Gothic" w:eastAsia="Arial" w:hAnsi="Century Gothic" w:cs="Arial"/>
          <w:sz w:val="20"/>
          <w:szCs w:val="20"/>
        </w:rPr>
      </w:pPr>
      <w:r w:rsidRPr="000F191A">
        <w:rPr>
          <w:rStyle w:val="Hyperlink0"/>
          <w:rFonts w:ascii="Century Gothic" w:hAnsi="Century Gothic"/>
          <w:sz w:val="20"/>
          <w:szCs w:val="20"/>
        </w:rPr>
        <w:t>“¡Seguro que t</w:t>
      </w:r>
      <w:r w:rsidR="00C70AF3" w:rsidRPr="000F191A">
        <w:rPr>
          <w:rStyle w:val="Hyperlink0"/>
          <w:rFonts w:ascii="Century Gothic" w:hAnsi="Century Gothic"/>
          <w:sz w:val="20"/>
          <w:szCs w:val="20"/>
        </w:rPr>
        <w:t>uviste que estar pendiente de</w:t>
      </w:r>
      <w:r w:rsidRPr="000F191A">
        <w:rPr>
          <w:rStyle w:val="Hyperlink0"/>
          <w:rFonts w:ascii="Century Gothic" w:hAnsi="Century Gothic"/>
          <w:sz w:val="20"/>
          <w:szCs w:val="20"/>
        </w:rPr>
        <w:t xml:space="preserve"> esta bandeja! Después de un tiempo, era</w:t>
      </w:r>
      <w:r w:rsidR="00C70AF3" w:rsidRPr="000F191A">
        <w:rPr>
          <w:rStyle w:val="Hyperlink0"/>
          <w:rFonts w:ascii="Century Gothic" w:hAnsi="Century Gothic"/>
          <w:sz w:val="20"/>
          <w:szCs w:val="20"/>
        </w:rPr>
        <w:t>s</w:t>
      </w:r>
      <w:r w:rsidRPr="000F191A">
        <w:rPr>
          <w:rStyle w:val="Hyperlink0"/>
          <w:rFonts w:ascii="Century Gothic" w:hAnsi="Century Gothic"/>
          <w:sz w:val="20"/>
          <w:szCs w:val="20"/>
        </w:rPr>
        <w:t xml:space="preserve"> expertos en detectar un cambio. </w:t>
      </w:r>
    </w:p>
    <w:p w14:paraId="1C170E5D" w14:textId="140D00EB" w:rsidR="004374B9" w:rsidRPr="000F191A" w:rsidRDefault="004374B9" w:rsidP="004374B9">
      <w:pPr>
        <w:rPr>
          <w:rStyle w:val="None"/>
          <w:rFonts w:ascii="Century Gothic" w:eastAsia="Arial" w:hAnsi="Century Gothic" w:cs="Arial"/>
          <w:sz w:val="20"/>
          <w:szCs w:val="20"/>
        </w:rPr>
      </w:pPr>
      <w:r w:rsidRPr="000F191A">
        <w:rPr>
          <w:rStyle w:val="None"/>
          <w:rFonts w:ascii="Century Gothic" w:hAnsi="Century Gothic" w:cs="Arial"/>
          <w:sz w:val="20"/>
          <w:szCs w:val="20"/>
        </w:rPr>
        <w:t xml:space="preserve">Cuando Nehemías estaba construyendo la muralla, ¡estaba lleno de iniciativa! Pero no se limitó a resolver el problema de las murallas derrumbadas. También reconoció otros problemas, como cuando maltrataban a sus vecinos. Entonces dejó de trabajar en la muralla y escuchó a la gente. Vio dónde vivían y se tomó el tiempo para comprender el problema. Luego hizo algo al respecto, ¡de inmediato! </w:t>
      </w:r>
    </w:p>
    <w:p w14:paraId="3B8EC70C" w14:textId="4CD929F7" w:rsidR="004374B9" w:rsidRDefault="004374B9" w:rsidP="004374B9">
      <w:pPr>
        <w:rPr>
          <w:rStyle w:val="None"/>
          <w:rFonts w:ascii="Arial" w:eastAsia="Arial" w:hAnsi="Arial" w:cs="Arial"/>
          <w:sz w:val="22"/>
          <w:szCs w:val="22"/>
        </w:rPr>
      </w:pPr>
    </w:p>
    <w:sectPr w:rsidR="004374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7DB"/>
    <w:multiLevelType w:val="hybridMultilevel"/>
    <w:tmpl w:val="4036D9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4416C4"/>
    <w:multiLevelType w:val="hybridMultilevel"/>
    <w:tmpl w:val="04F8D7B2"/>
    <w:numStyleLink w:val="ImportedStyle2"/>
  </w:abstractNum>
  <w:abstractNum w:abstractNumId="2" w15:restartNumberingAfterBreak="0">
    <w:nsid w:val="4E7822B0"/>
    <w:multiLevelType w:val="hybridMultilevel"/>
    <w:tmpl w:val="04F8D7B2"/>
    <w:styleLink w:val="ImportedStyle2"/>
    <w:lvl w:ilvl="0" w:tplc="79C86CCC">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5CAA38">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B0535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5CE58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563DE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C0B2C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127D48">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7ECC4A">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2EE0F2">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CC"/>
    <w:rsid w:val="000C1600"/>
    <w:rsid w:val="000F191A"/>
    <w:rsid w:val="004374B9"/>
    <w:rsid w:val="00670452"/>
    <w:rsid w:val="00C441F5"/>
    <w:rsid w:val="00C70AF3"/>
    <w:rsid w:val="00CF64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476A7F2"/>
  <w15:chartTrackingRefBased/>
  <w15:docId w15:val="{82EA0C4D-16B0-C548-B25E-4EA52A17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ne">
    <w:name w:val="None"/>
    <w:rsid w:val="004374B9"/>
  </w:style>
  <w:style w:type="character" w:customStyle="1" w:styleId="Hyperlink0">
    <w:name w:val="Hyperlink.0"/>
    <w:rsid w:val="004374B9"/>
    <w:rPr>
      <w:rFonts w:ascii="Arial" w:eastAsia="Arial" w:hAnsi="Arial" w:cs="Arial"/>
      <w:sz w:val="22"/>
      <w:szCs w:val="22"/>
    </w:rPr>
  </w:style>
  <w:style w:type="numbering" w:customStyle="1" w:styleId="ImportedStyle2">
    <w:name w:val="Imported Style 2"/>
    <w:rsid w:val="004374B9"/>
    <w:pPr>
      <w:numPr>
        <w:numId w:val="1"/>
      </w:numPr>
    </w:pPr>
  </w:style>
  <w:style w:type="paragraph" w:customStyle="1" w:styleId="Normal1">
    <w:name w:val="Normal1"/>
    <w:rsid w:val="004374B9"/>
    <w:rPr>
      <w:rFonts w:ascii="Times New Roman" w:eastAsia="Times New Roman" w:hAnsi="Times New Roman" w:cs="Times New Roman"/>
      <w:color w:val="000000"/>
      <w:lang w:val="es-ES"/>
    </w:rPr>
  </w:style>
  <w:style w:type="paragraph" w:styleId="Prrafodelista">
    <w:name w:val="List Paragraph"/>
    <w:basedOn w:val="Normal"/>
    <w:uiPriority w:val="34"/>
    <w:qFormat/>
    <w:rsid w:val="00C70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766</Words>
  <Characters>4214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Angeles Ruiz</dc:creator>
  <cp:keywords/>
  <dc:description/>
  <cp:lastModifiedBy>Angeles Ruiz</cp:lastModifiedBy>
  <cp:revision>2</cp:revision>
  <dcterms:created xsi:type="dcterms:W3CDTF">2021-09-07T02:50:00Z</dcterms:created>
  <dcterms:modified xsi:type="dcterms:W3CDTF">2021-09-08T20:51:00Z</dcterms:modified>
</cp:coreProperties>
</file>