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7D8F9" w14:textId="0DBA255E" w:rsidR="006300AF" w:rsidRPr="00F548CE" w:rsidRDefault="006300AF" w:rsidP="001B319A">
      <w:pPr>
        <w:jc w:val="center"/>
        <w:rPr>
          <w:rFonts w:ascii="Century Gothic" w:hAnsi="Century Gothic"/>
          <w:sz w:val="22"/>
          <w:szCs w:val="22"/>
          <w:lang w:val="es-ES"/>
        </w:rPr>
      </w:pPr>
      <w:r w:rsidRPr="00F548CE">
        <w:rPr>
          <w:rFonts w:ascii="Century Gothic" w:hAnsi="Century Gothic"/>
          <w:sz w:val="22"/>
          <w:szCs w:val="22"/>
          <w:lang w:val="es-ES"/>
        </w:rPr>
        <w:t xml:space="preserve">IDEAS </w:t>
      </w:r>
      <w:proofErr w:type="gramStart"/>
      <w:r w:rsidRPr="00F548CE">
        <w:rPr>
          <w:rFonts w:ascii="Century Gothic" w:hAnsi="Century Gothic"/>
          <w:sz w:val="22"/>
          <w:szCs w:val="22"/>
          <w:lang w:val="es-ES"/>
        </w:rPr>
        <w:t>EXTRA PRIMARIA</w:t>
      </w:r>
      <w:proofErr w:type="gramEnd"/>
    </w:p>
    <w:p w14:paraId="3938457D" w14:textId="3B23F9CD" w:rsidR="006300AF" w:rsidRPr="00F548CE" w:rsidRDefault="006300AF" w:rsidP="001B319A">
      <w:pPr>
        <w:jc w:val="center"/>
        <w:rPr>
          <w:rFonts w:ascii="Century Gothic" w:hAnsi="Century Gothic"/>
          <w:sz w:val="22"/>
          <w:szCs w:val="22"/>
          <w:lang w:val="es-ES"/>
        </w:rPr>
      </w:pPr>
      <w:r w:rsidRPr="00F548CE">
        <w:rPr>
          <w:rFonts w:ascii="Century Gothic" w:hAnsi="Century Gothic"/>
          <w:sz w:val="22"/>
          <w:szCs w:val="22"/>
          <w:lang w:val="es-ES"/>
        </w:rPr>
        <w:t>SEMANA 1 ABRIL</w:t>
      </w:r>
    </w:p>
    <w:p w14:paraId="0D0A1C7E" w14:textId="57F3D2B5" w:rsidR="006300AF" w:rsidRPr="00F548CE" w:rsidRDefault="006300AF">
      <w:pPr>
        <w:rPr>
          <w:rFonts w:ascii="Century Gothic" w:hAnsi="Century Gothic"/>
          <w:sz w:val="22"/>
          <w:szCs w:val="22"/>
          <w:lang w:val="es-ES"/>
        </w:rPr>
      </w:pPr>
    </w:p>
    <w:p w14:paraId="66997623" w14:textId="2FA738C1" w:rsidR="006300AF" w:rsidRPr="00F548CE" w:rsidRDefault="006300AF" w:rsidP="001B319A">
      <w:pPr>
        <w:pStyle w:val="Prrafodelista"/>
        <w:numPr>
          <w:ilvl w:val="0"/>
          <w:numId w:val="6"/>
        </w:numPr>
        <w:rPr>
          <w:rFonts w:ascii="Century Gothic" w:hAnsi="Century Gothic"/>
          <w:b/>
          <w:bCs/>
          <w:sz w:val="22"/>
          <w:szCs w:val="22"/>
        </w:rPr>
      </w:pPr>
      <w:r w:rsidRPr="00F548CE">
        <w:rPr>
          <w:rFonts w:ascii="Century Gothic" w:hAnsi="Century Gothic"/>
          <w:b/>
          <w:bCs/>
          <w:sz w:val="22"/>
          <w:szCs w:val="22"/>
        </w:rPr>
        <w:t>¡Se está calentando!</w:t>
      </w:r>
    </w:p>
    <w:p w14:paraId="28560DA2" w14:textId="77777777"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Que necesitas:</w:t>
      </w:r>
    </w:p>
    <w:p w14:paraId="0855CF6E" w14:textId="77777777"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Un huevo; una olla; acceso a una estufa; Temporizador; cuchara; plato</w:t>
      </w:r>
    </w:p>
    <w:p w14:paraId="5F035EB0" w14:textId="77777777"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Que haces:</w:t>
      </w:r>
    </w:p>
    <w:p w14:paraId="1F547AD4" w14:textId="77777777"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Deje que su hijo llene la olla hasta la mitad con agua. Luego, indíqueles que dejen caer suavemente el huevo en la olla. Ayúdelos a colocar la olla en el quemador (antes de encender el quemador). Encienda el quemador a temperatura alta y programe el temporizador.</w:t>
      </w:r>
    </w:p>
    <w:p w14:paraId="06F8D848" w14:textId="77777777"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Diga: "¿Cuánto tiempo crees que tardará el huevo en cocinarse hasta que esté duro?" (Recuerde, también debe tener en cuenta el tiempo que tarda el agua en hervir).</w:t>
      </w:r>
    </w:p>
    <w:p w14:paraId="138DFDA7" w14:textId="2FE0273E"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Anote cada una de sus respuestas.</w:t>
      </w:r>
    </w:p>
    <w:p w14:paraId="4948ABAF" w14:textId="77777777"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Mientras espera, diga: "Sé que hacemos muchas cosas alrededor de Pascua con huevos, como buscar huevos de Pascua y abrir huevos de plástico con juguetes y dulces adentro. Pero esas son solo formas divertidas en las que celebramos la importancia de la Pascua. Porque la Pascua es el día en que celebramos cómo Dios hizo las paces con nosotros.</w:t>
      </w:r>
    </w:p>
    <w:p w14:paraId="03EF4560" w14:textId="77777777"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Dios envió a su propio Hijo, Jesús, a vivir en la Tierra, mostrarnos cómo vivir, morir en la cruz por nuestros pecados y volver a la vida. ¡Gracias a Jesús, podemos tener paz con Dios y vivir para siempre con Él! "</w:t>
      </w:r>
    </w:p>
    <w:p w14:paraId="0D451D77" w14:textId="77777777"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Mantén el tiempo y saca el huevo del agua en el momento más corto. Con una cuchara, saca el huevo y colócalo en un plato.</w:t>
      </w:r>
    </w:p>
    <w:p w14:paraId="3FE747CA" w14:textId="05128CF4" w:rsidR="006300AF" w:rsidRPr="00F548CE" w:rsidRDefault="006300AF" w:rsidP="006300AF">
      <w:pPr>
        <w:rPr>
          <w:rFonts w:ascii="Century Gothic" w:hAnsi="Century Gothic"/>
          <w:sz w:val="22"/>
          <w:szCs w:val="22"/>
          <w:lang w:val="es-ES"/>
        </w:rPr>
      </w:pPr>
      <w:r w:rsidRPr="00F548CE">
        <w:rPr>
          <w:rFonts w:ascii="Century Gothic" w:hAnsi="Century Gothic"/>
          <w:sz w:val="22"/>
          <w:szCs w:val="22"/>
          <w:lang w:val="es-ES"/>
        </w:rPr>
        <w:t>Deje que su hijo use la cuchara para romper el huevo. Si la yema está cocida, la persona con esa suposición es la ganadora. Si la yema aún está líquida, la otra persona gana.</w:t>
      </w:r>
    </w:p>
    <w:p w14:paraId="33B6110F" w14:textId="6AB92A90" w:rsidR="001B319A" w:rsidRPr="00F548CE" w:rsidRDefault="001B319A" w:rsidP="001B319A">
      <w:pPr>
        <w:rPr>
          <w:rFonts w:ascii="Century Gothic" w:hAnsi="Century Gothic"/>
          <w:sz w:val="22"/>
          <w:szCs w:val="22"/>
          <w:lang w:val="es-ES"/>
        </w:rPr>
      </w:pPr>
    </w:p>
    <w:p w14:paraId="5CA2C667" w14:textId="6BA2536D" w:rsidR="001B319A" w:rsidRPr="00F548CE" w:rsidRDefault="001B319A" w:rsidP="001B319A">
      <w:pPr>
        <w:rPr>
          <w:rFonts w:ascii="Century Gothic" w:hAnsi="Century Gothic"/>
          <w:sz w:val="22"/>
          <w:szCs w:val="22"/>
          <w:lang w:val="es-ES"/>
        </w:rPr>
      </w:pPr>
    </w:p>
    <w:p w14:paraId="16A730BC" w14:textId="061D01F6" w:rsidR="001B319A" w:rsidRPr="00F548CE" w:rsidRDefault="001B319A" w:rsidP="00F548CE">
      <w:pPr>
        <w:pStyle w:val="Prrafodelista"/>
        <w:numPr>
          <w:ilvl w:val="0"/>
          <w:numId w:val="6"/>
        </w:numPr>
        <w:rPr>
          <w:rStyle w:val="None"/>
          <w:rFonts w:ascii="Century Gothic" w:eastAsia="Arial" w:hAnsi="Century Gothic" w:cs="Arial"/>
          <w:b/>
          <w:bCs/>
          <w:i/>
          <w:iCs/>
          <w:sz w:val="22"/>
          <w:szCs w:val="22"/>
        </w:rPr>
      </w:pPr>
      <w:r w:rsidRPr="00F548CE">
        <w:rPr>
          <w:rStyle w:val="None"/>
          <w:rFonts w:ascii="Century Gothic" w:hAnsi="Century Gothic" w:cs="Arial"/>
          <w:b/>
          <w:bCs/>
          <w:sz w:val="22"/>
          <w:szCs w:val="22"/>
        </w:rPr>
        <w:t xml:space="preserve">Puentes dulces </w:t>
      </w:r>
    </w:p>
    <w:p w14:paraId="50C47A55" w14:textId="77777777" w:rsidR="001B319A" w:rsidRPr="00F548CE" w:rsidRDefault="001B319A" w:rsidP="001B319A">
      <w:pPr>
        <w:rPr>
          <w:rStyle w:val="None"/>
          <w:rFonts w:ascii="Century Gothic" w:eastAsia="Arial" w:hAnsi="Century Gothic" w:cs="Arial"/>
          <w:b/>
          <w:bCs/>
          <w:sz w:val="22"/>
          <w:szCs w:val="22"/>
        </w:rPr>
      </w:pPr>
    </w:p>
    <w:p w14:paraId="1C95F682" w14:textId="6C161238" w:rsidR="001B319A" w:rsidRPr="00F548CE" w:rsidRDefault="001B319A" w:rsidP="001B319A">
      <w:pPr>
        <w:rPr>
          <w:rStyle w:val="None"/>
          <w:rFonts w:ascii="Century Gothic" w:eastAsia="Arial" w:hAnsi="Century Gothic" w:cs="Arial"/>
          <w:sz w:val="22"/>
          <w:szCs w:val="22"/>
        </w:rPr>
      </w:pPr>
      <w:r w:rsidRPr="00F548CE">
        <w:rPr>
          <w:rStyle w:val="None"/>
          <w:rFonts w:ascii="Century Gothic" w:hAnsi="Century Gothic" w:cs="Arial"/>
          <w:b/>
          <w:bCs/>
          <w:sz w:val="22"/>
          <w:szCs w:val="22"/>
        </w:rPr>
        <w:t>Qué necesitas:</w:t>
      </w:r>
      <w:r w:rsidRPr="00F548CE">
        <w:rPr>
          <w:rStyle w:val="Hyperlink0"/>
          <w:rFonts w:ascii="Century Gothic" w:hAnsi="Century Gothic"/>
        </w:rPr>
        <w:t xml:space="preserve"> Palillos </w:t>
      </w:r>
      <w:r w:rsidR="00F548CE" w:rsidRPr="00F548CE">
        <w:rPr>
          <w:rStyle w:val="Hyperlink0"/>
          <w:rFonts w:ascii="Century Gothic" w:hAnsi="Century Gothic"/>
        </w:rPr>
        <w:t xml:space="preserve">madera </w:t>
      </w:r>
      <w:r w:rsidRPr="00F548CE">
        <w:rPr>
          <w:rStyle w:val="Hyperlink0"/>
          <w:rFonts w:ascii="Century Gothic" w:hAnsi="Century Gothic"/>
        </w:rPr>
        <w:t>de dientes, mini malvaviscos</w:t>
      </w:r>
      <w:r w:rsidR="00F548CE" w:rsidRPr="00F548CE">
        <w:rPr>
          <w:rStyle w:val="Hyperlink0"/>
          <w:rFonts w:ascii="Century Gothic" w:hAnsi="Century Gothic"/>
        </w:rPr>
        <w:t>, plato</w:t>
      </w:r>
    </w:p>
    <w:p w14:paraId="401E94B8" w14:textId="77777777" w:rsidR="001B319A" w:rsidRPr="00F548CE" w:rsidRDefault="001B319A" w:rsidP="001B319A">
      <w:pPr>
        <w:rPr>
          <w:rStyle w:val="None"/>
          <w:rFonts w:ascii="Century Gothic" w:eastAsia="Arial" w:hAnsi="Century Gothic" w:cs="Arial"/>
          <w:sz w:val="22"/>
          <w:szCs w:val="22"/>
        </w:rPr>
      </w:pPr>
    </w:p>
    <w:p w14:paraId="703C3939" w14:textId="77777777" w:rsidR="001B319A" w:rsidRPr="00F548CE" w:rsidRDefault="001B319A" w:rsidP="001B319A">
      <w:pPr>
        <w:rPr>
          <w:rStyle w:val="None"/>
          <w:rFonts w:ascii="Century Gothic" w:eastAsia="Arial" w:hAnsi="Century Gothic" w:cs="Arial"/>
          <w:b/>
          <w:bCs/>
          <w:sz w:val="22"/>
          <w:szCs w:val="22"/>
        </w:rPr>
      </w:pPr>
      <w:r w:rsidRPr="00F548CE">
        <w:rPr>
          <w:rStyle w:val="None"/>
          <w:rFonts w:ascii="Century Gothic" w:hAnsi="Century Gothic" w:cs="Arial"/>
          <w:b/>
          <w:bCs/>
          <w:sz w:val="22"/>
          <w:szCs w:val="22"/>
        </w:rPr>
        <w:t>Qué debes hacer:</w:t>
      </w:r>
    </w:p>
    <w:p w14:paraId="516C2C81" w14:textId="25C5D453" w:rsidR="001B319A" w:rsidRPr="00F548CE" w:rsidRDefault="001B319A" w:rsidP="001B319A">
      <w:pPr>
        <w:numPr>
          <w:ilvl w:val="0"/>
          <w:numId w:val="2"/>
        </w:numPr>
        <w:pBdr>
          <w:top w:val="nil"/>
          <w:left w:val="nil"/>
          <w:bottom w:val="nil"/>
          <w:right w:val="nil"/>
          <w:between w:val="nil"/>
          <w:bar w:val="nil"/>
        </w:pBdr>
        <w:rPr>
          <w:rFonts w:ascii="Century Gothic" w:hAnsi="Century Gothic" w:cs="Arial"/>
          <w:sz w:val="22"/>
          <w:szCs w:val="22"/>
        </w:rPr>
      </w:pPr>
      <w:r w:rsidRPr="00F548CE">
        <w:rPr>
          <w:rFonts w:ascii="Century Gothic" w:hAnsi="Century Gothic" w:cs="Arial"/>
          <w:sz w:val="22"/>
          <w:szCs w:val="22"/>
        </w:rPr>
        <w:t xml:space="preserve">Coloca los palillos y los mini malvaviscos en los platos o dale a cada niño un plato </w:t>
      </w:r>
    </w:p>
    <w:p w14:paraId="3DF420D0" w14:textId="126CBDF9" w:rsidR="001B319A" w:rsidRPr="00F548CE" w:rsidRDefault="001B319A" w:rsidP="001B319A">
      <w:pPr>
        <w:numPr>
          <w:ilvl w:val="0"/>
          <w:numId w:val="2"/>
        </w:numPr>
        <w:pBdr>
          <w:top w:val="nil"/>
          <w:left w:val="nil"/>
          <w:bottom w:val="nil"/>
          <w:right w:val="nil"/>
          <w:between w:val="nil"/>
          <w:bar w:val="nil"/>
        </w:pBdr>
        <w:rPr>
          <w:rFonts w:ascii="Century Gothic" w:hAnsi="Century Gothic" w:cs="Arial"/>
          <w:sz w:val="22"/>
          <w:szCs w:val="22"/>
        </w:rPr>
      </w:pPr>
      <w:r w:rsidRPr="00F548CE">
        <w:rPr>
          <w:rStyle w:val="None"/>
          <w:rFonts w:ascii="Century Gothic" w:hAnsi="Century Gothic" w:cs="Arial"/>
          <w:sz w:val="22"/>
          <w:szCs w:val="22"/>
        </w:rPr>
        <w:t>Indica a los niños que usen malvaviscos y palillos de dientes para construir un puent</w:t>
      </w:r>
      <w:r w:rsidR="00F548CE" w:rsidRPr="00F548CE">
        <w:rPr>
          <w:rStyle w:val="None"/>
          <w:rFonts w:ascii="Century Gothic" w:hAnsi="Century Gothic" w:cs="Arial"/>
          <w:sz w:val="22"/>
          <w:szCs w:val="22"/>
        </w:rPr>
        <w:t>e, pueden crear su propio diseño</w:t>
      </w:r>
      <w:r w:rsidRPr="00F548CE">
        <w:rPr>
          <w:rStyle w:val="None"/>
          <w:rFonts w:ascii="Century Gothic" w:hAnsi="Century Gothic" w:cs="Arial"/>
          <w:sz w:val="22"/>
          <w:szCs w:val="22"/>
        </w:rPr>
        <w:t xml:space="preserve"> </w:t>
      </w:r>
    </w:p>
    <w:p w14:paraId="599B9E22" w14:textId="77777777" w:rsidR="001B319A" w:rsidRPr="00F548CE" w:rsidRDefault="001B319A" w:rsidP="001B319A">
      <w:pPr>
        <w:numPr>
          <w:ilvl w:val="0"/>
          <w:numId w:val="2"/>
        </w:numPr>
        <w:pBdr>
          <w:top w:val="nil"/>
          <w:left w:val="nil"/>
          <w:bottom w:val="nil"/>
          <w:right w:val="nil"/>
          <w:between w:val="nil"/>
          <w:bar w:val="nil"/>
        </w:pBdr>
        <w:rPr>
          <w:rFonts w:ascii="Century Gothic" w:hAnsi="Century Gothic" w:cs="Arial"/>
          <w:sz w:val="22"/>
          <w:szCs w:val="22"/>
        </w:rPr>
      </w:pPr>
      <w:r w:rsidRPr="00F548CE">
        <w:rPr>
          <w:rStyle w:val="None"/>
          <w:rFonts w:ascii="Century Gothic" w:hAnsi="Century Gothic" w:cs="Arial"/>
          <w:sz w:val="22"/>
          <w:szCs w:val="22"/>
        </w:rPr>
        <w:t>Mantente preparado para ayudar a los niños más pequeños según sea necesario, pero anima a los niños mayores a trabajar de manera constante en sus puentes de forma independiente.</w:t>
      </w:r>
    </w:p>
    <w:p w14:paraId="3C51565A" w14:textId="5E6F2466" w:rsidR="001B319A" w:rsidRPr="00F548CE" w:rsidRDefault="001B319A" w:rsidP="001B319A">
      <w:pPr>
        <w:numPr>
          <w:ilvl w:val="0"/>
          <w:numId w:val="2"/>
        </w:numPr>
        <w:pBdr>
          <w:top w:val="nil"/>
          <w:left w:val="nil"/>
          <w:bottom w:val="nil"/>
          <w:right w:val="nil"/>
          <w:between w:val="nil"/>
          <w:bar w:val="nil"/>
        </w:pBdr>
        <w:rPr>
          <w:rStyle w:val="None"/>
          <w:rFonts w:ascii="Century Gothic" w:eastAsia="Arial" w:hAnsi="Century Gothic" w:cs="Arial"/>
          <w:sz w:val="22"/>
          <w:szCs w:val="22"/>
        </w:rPr>
      </w:pPr>
      <w:r w:rsidRPr="00F548CE">
        <w:rPr>
          <w:rStyle w:val="None"/>
          <w:rFonts w:ascii="Century Gothic" w:hAnsi="Century Gothic" w:cs="Arial"/>
          <w:sz w:val="22"/>
          <w:szCs w:val="22"/>
        </w:rPr>
        <w:t xml:space="preserve">Deja que los niños prueben sus puentes </w:t>
      </w:r>
      <w:r w:rsidR="00F548CE" w:rsidRPr="00F548CE">
        <w:rPr>
          <w:rStyle w:val="None"/>
          <w:rFonts w:ascii="Century Gothic" w:hAnsi="Century Gothic" w:cs="Arial"/>
          <w:sz w:val="22"/>
          <w:szCs w:val="22"/>
        </w:rPr>
        <w:t>y digan que podrían unir</w:t>
      </w:r>
      <w:r w:rsidRPr="00F548CE">
        <w:rPr>
          <w:rStyle w:val="None"/>
          <w:rFonts w:ascii="Century Gothic" w:hAnsi="Century Gothic" w:cs="Arial"/>
          <w:sz w:val="22"/>
          <w:szCs w:val="22"/>
        </w:rPr>
        <w:t xml:space="preserve">. </w:t>
      </w:r>
    </w:p>
    <w:p w14:paraId="176A8AF2" w14:textId="77777777" w:rsidR="001B319A" w:rsidRPr="00F548CE" w:rsidRDefault="001B319A" w:rsidP="001B319A">
      <w:pPr>
        <w:rPr>
          <w:rStyle w:val="None"/>
          <w:rFonts w:ascii="Century Gothic" w:eastAsia="Arial" w:hAnsi="Century Gothic" w:cs="Arial"/>
          <w:sz w:val="22"/>
          <w:szCs w:val="22"/>
        </w:rPr>
      </w:pPr>
      <w:r w:rsidRPr="00F548CE">
        <w:rPr>
          <w:rStyle w:val="None"/>
          <w:rFonts w:ascii="Century Gothic" w:hAnsi="Century Gothic" w:cs="Arial"/>
          <w:sz w:val="22"/>
          <w:szCs w:val="22"/>
        </w:rPr>
        <w:t>Qué debes decir:</w:t>
      </w:r>
    </w:p>
    <w:p w14:paraId="6D612DFE" w14:textId="77777777" w:rsidR="001B319A" w:rsidRPr="00F548CE" w:rsidRDefault="001B319A" w:rsidP="001B319A">
      <w:pPr>
        <w:rPr>
          <w:rStyle w:val="None"/>
          <w:rFonts w:ascii="Century Gothic" w:eastAsia="Arial" w:hAnsi="Century Gothic" w:cs="Arial"/>
          <w:sz w:val="22"/>
          <w:szCs w:val="22"/>
        </w:rPr>
      </w:pPr>
      <w:r w:rsidRPr="00F548CE">
        <w:rPr>
          <w:rStyle w:val="None"/>
          <w:rFonts w:ascii="Century Gothic" w:hAnsi="Century Gothic" w:cs="Arial"/>
          <w:sz w:val="22"/>
          <w:szCs w:val="22"/>
        </w:rPr>
        <w:t>“¿En qué tipo de puentes han estado? (</w:t>
      </w:r>
      <w:r w:rsidRPr="00F548CE">
        <w:rPr>
          <w:rStyle w:val="None"/>
          <w:rFonts w:ascii="Century Gothic" w:hAnsi="Century Gothic" w:cs="Arial"/>
          <w:i/>
          <w:iCs/>
          <w:sz w:val="22"/>
          <w:szCs w:val="22"/>
        </w:rPr>
        <w:t xml:space="preserve">Haz una pausa para las respuestas). </w:t>
      </w:r>
      <w:r w:rsidRPr="00F548CE">
        <w:rPr>
          <w:rStyle w:val="None"/>
          <w:rFonts w:ascii="Century Gothic" w:hAnsi="Century Gothic" w:cs="Arial"/>
          <w:sz w:val="22"/>
          <w:szCs w:val="22"/>
        </w:rPr>
        <w:t>¿Qué hacen los puentes? (</w:t>
      </w:r>
      <w:r w:rsidRPr="00F548CE">
        <w:rPr>
          <w:rStyle w:val="None"/>
          <w:rFonts w:ascii="Century Gothic" w:hAnsi="Century Gothic" w:cs="Arial"/>
          <w:i/>
          <w:iCs/>
          <w:sz w:val="22"/>
          <w:szCs w:val="22"/>
        </w:rPr>
        <w:t>Haz una pausa para las respuestas).</w:t>
      </w:r>
      <w:r w:rsidRPr="00F548CE">
        <w:rPr>
          <w:rStyle w:val="None"/>
          <w:rFonts w:ascii="Century Gothic" w:hAnsi="Century Gothic" w:cs="Arial"/>
          <w:sz w:val="22"/>
          <w:szCs w:val="22"/>
        </w:rPr>
        <w:t xml:space="preserve"> Los puentes abren una forma de conectar un lado con otro. Cruzan algo demasiado ancho para que </w:t>
      </w:r>
      <w:r w:rsidRPr="00F548CE">
        <w:rPr>
          <w:rStyle w:val="None"/>
          <w:rFonts w:ascii="Century Gothic" w:hAnsi="Century Gothic" w:cs="Arial"/>
          <w:sz w:val="22"/>
          <w:szCs w:val="22"/>
        </w:rPr>
        <w:lastRenderedPageBreak/>
        <w:t>podamos caminar. Durante mucho tiempo, la gente ha dicho que Jesús es como un puente.</w:t>
      </w:r>
    </w:p>
    <w:p w14:paraId="442E5F6F" w14:textId="77777777" w:rsidR="001B319A" w:rsidRPr="00F548CE" w:rsidRDefault="001B319A" w:rsidP="001B319A">
      <w:pPr>
        <w:rPr>
          <w:rStyle w:val="None"/>
          <w:rFonts w:ascii="Century Gothic" w:eastAsia="Arial" w:hAnsi="Century Gothic" w:cs="Arial"/>
          <w:sz w:val="22"/>
          <w:szCs w:val="22"/>
        </w:rPr>
      </w:pPr>
    </w:p>
    <w:p w14:paraId="42101066" w14:textId="77777777" w:rsidR="001B319A" w:rsidRPr="00F548CE" w:rsidRDefault="001B319A" w:rsidP="001B319A">
      <w:pPr>
        <w:rPr>
          <w:rStyle w:val="None"/>
          <w:rFonts w:ascii="Century Gothic" w:hAnsi="Century Gothic" w:cs="Arial"/>
          <w:sz w:val="22"/>
          <w:szCs w:val="22"/>
        </w:rPr>
      </w:pPr>
      <w:r w:rsidRPr="00F548CE">
        <w:rPr>
          <w:rStyle w:val="None"/>
          <w:rFonts w:ascii="Century Gothic" w:hAnsi="Century Gothic" w:cs="Arial"/>
          <w:sz w:val="22"/>
          <w:szCs w:val="22"/>
        </w:rPr>
        <w:t>“Cuando Adán y Eva desobedecieron a Dios, perdieron la paz con Él. Y todos los nacidos después de ellos tampoco tenían paz con Dios. No había forma de que la gente pudiera recuperar esa paz. Les era imposible arreglarlo. Había una brecha entre Dios y la gente que las personas no podían cruzar.</w:t>
      </w:r>
    </w:p>
    <w:p w14:paraId="7D51E22E" w14:textId="77777777" w:rsidR="001B319A" w:rsidRPr="00F548CE" w:rsidRDefault="001B319A" w:rsidP="001B319A">
      <w:pPr>
        <w:rPr>
          <w:rStyle w:val="None"/>
          <w:rFonts w:ascii="Century Gothic" w:eastAsia="Arial" w:hAnsi="Century Gothic" w:cs="Arial"/>
          <w:sz w:val="22"/>
          <w:szCs w:val="22"/>
        </w:rPr>
      </w:pPr>
    </w:p>
    <w:p w14:paraId="495F09B4" w14:textId="77777777" w:rsidR="001B319A" w:rsidRPr="00F548CE" w:rsidRDefault="001B319A" w:rsidP="001B319A">
      <w:pPr>
        <w:rPr>
          <w:rStyle w:val="None"/>
          <w:rFonts w:ascii="Century Gothic" w:eastAsia="Arial" w:hAnsi="Century Gothic" w:cs="Arial"/>
          <w:sz w:val="22"/>
          <w:szCs w:val="22"/>
        </w:rPr>
      </w:pPr>
      <w:r w:rsidRPr="00F548CE">
        <w:rPr>
          <w:rStyle w:val="None"/>
          <w:rFonts w:ascii="Century Gothic" w:hAnsi="Century Gothic" w:cs="Arial"/>
          <w:sz w:val="22"/>
          <w:szCs w:val="22"/>
        </w:rPr>
        <w:t xml:space="preserve">“Entonces Dios hizo un puente. ¡Ese puente es Jesús! Cualquiera puede tener una relación cercana con Dios a través de Jesús. </w:t>
      </w:r>
      <w:r w:rsidRPr="00F548CE">
        <w:rPr>
          <w:rStyle w:val="None"/>
          <w:rFonts w:ascii="Century Gothic" w:hAnsi="Century Gothic" w:cs="Arial"/>
          <w:b/>
          <w:bCs/>
          <w:i/>
          <w:iCs/>
          <w:sz w:val="22"/>
          <w:szCs w:val="22"/>
        </w:rPr>
        <w:t xml:space="preserve">[Conclusión] </w:t>
      </w:r>
      <w:r w:rsidRPr="00F548CE">
        <w:rPr>
          <w:rStyle w:val="None"/>
          <w:rFonts w:ascii="Century Gothic" w:hAnsi="Century Gothic" w:cs="Arial"/>
          <w:b/>
          <w:bCs/>
          <w:sz w:val="22"/>
          <w:szCs w:val="22"/>
        </w:rPr>
        <w:t>Dios hizo la paz con nosotros</w:t>
      </w:r>
      <w:r w:rsidRPr="00F548CE">
        <w:rPr>
          <w:rStyle w:val="None"/>
          <w:rFonts w:ascii="Century Gothic" w:hAnsi="Century Gothic" w:cs="Arial"/>
          <w:b/>
          <w:bCs/>
          <w:i/>
          <w:iCs/>
          <w:sz w:val="22"/>
          <w:szCs w:val="22"/>
        </w:rPr>
        <w:t xml:space="preserve"> </w:t>
      </w:r>
      <w:r w:rsidRPr="00F548CE">
        <w:rPr>
          <w:rStyle w:val="None"/>
          <w:rFonts w:ascii="Century Gothic" w:hAnsi="Century Gothic" w:cs="Arial"/>
          <w:sz w:val="22"/>
          <w:szCs w:val="22"/>
        </w:rPr>
        <w:t>a través de Jesús".</w:t>
      </w:r>
    </w:p>
    <w:p w14:paraId="5E041621" w14:textId="77777777" w:rsidR="001B319A" w:rsidRPr="00F548CE" w:rsidRDefault="001B319A" w:rsidP="001B319A">
      <w:pPr>
        <w:rPr>
          <w:rStyle w:val="None"/>
          <w:rFonts w:ascii="Century Gothic" w:eastAsia="Arial" w:hAnsi="Century Gothic" w:cs="Arial"/>
          <w:sz w:val="22"/>
          <w:szCs w:val="22"/>
          <w:u w:color="FF9300"/>
        </w:rPr>
      </w:pPr>
    </w:p>
    <w:p w14:paraId="5DD1E4BA" w14:textId="77777777" w:rsidR="001B319A" w:rsidRPr="00F548CE" w:rsidRDefault="001B319A" w:rsidP="001B319A">
      <w:pPr>
        <w:rPr>
          <w:rStyle w:val="None"/>
          <w:rFonts w:ascii="Century Gothic" w:eastAsia="Arial" w:hAnsi="Century Gothic" w:cs="Arial"/>
          <w:b/>
          <w:bCs/>
          <w:sz w:val="22"/>
          <w:szCs w:val="22"/>
        </w:rPr>
      </w:pPr>
    </w:p>
    <w:p w14:paraId="58408D42" w14:textId="77777777" w:rsidR="001B319A" w:rsidRPr="00F548CE" w:rsidRDefault="001B319A" w:rsidP="001B319A">
      <w:pPr>
        <w:pStyle w:val="Textoindependiente3"/>
        <w:spacing w:after="0"/>
        <w:rPr>
          <w:rStyle w:val="None"/>
          <w:rFonts w:ascii="Century Gothic" w:eastAsia="Arial" w:hAnsi="Century Gothic" w:cs="Arial"/>
          <w:i/>
          <w:iCs/>
          <w:sz w:val="22"/>
          <w:szCs w:val="22"/>
        </w:rPr>
      </w:pPr>
      <w:r w:rsidRPr="00F548CE">
        <w:rPr>
          <w:rStyle w:val="None"/>
          <w:rFonts w:ascii="Century Gothic" w:hAnsi="Century Gothic" w:cs="Arial"/>
          <w:i/>
          <w:iCs/>
          <w:sz w:val="22"/>
          <w:szCs w:val="22"/>
        </w:rPr>
        <w:t>Preguntas opcionales para discusión con niños más grandes</w:t>
      </w:r>
    </w:p>
    <w:p w14:paraId="3F780713" w14:textId="77777777" w:rsidR="001B319A" w:rsidRPr="00F548CE" w:rsidRDefault="001B319A" w:rsidP="001B319A">
      <w:pPr>
        <w:rPr>
          <w:rStyle w:val="Hyperlink0"/>
          <w:rFonts w:ascii="Century Gothic" w:hAnsi="Century Gothic"/>
        </w:rPr>
      </w:pPr>
      <w:r w:rsidRPr="00F548CE">
        <w:rPr>
          <w:rFonts w:ascii="Century Gothic" w:hAnsi="Century Gothic" w:cs="Arial"/>
          <w:sz w:val="22"/>
          <w:szCs w:val="22"/>
        </w:rPr>
        <w:t>Si lideras a alumnos de 4</w:t>
      </w:r>
      <w:r w:rsidRPr="00F548CE">
        <w:rPr>
          <w:rFonts w:ascii="Century Gothic" w:hAnsi="Century Gothic" w:cs="Arial"/>
          <w:sz w:val="22"/>
          <w:szCs w:val="22"/>
          <w:vertAlign w:val="superscript"/>
        </w:rPr>
        <w:t>to</w:t>
      </w:r>
      <w:r w:rsidRPr="00F548CE">
        <w:rPr>
          <w:rFonts w:ascii="Century Gothic" w:hAnsi="Century Gothic" w:cs="Arial"/>
          <w:sz w:val="22"/>
          <w:szCs w:val="22"/>
        </w:rPr>
        <w:t>, 5</w:t>
      </w:r>
      <w:r w:rsidRPr="00F548CE">
        <w:rPr>
          <w:rFonts w:ascii="Century Gothic" w:hAnsi="Century Gothic" w:cs="Arial"/>
          <w:sz w:val="22"/>
          <w:szCs w:val="22"/>
          <w:vertAlign w:val="superscript"/>
        </w:rPr>
        <w:t>to</w:t>
      </w:r>
      <w:r w:rsidRPr="00F548CE">
        <w:rPr>
          <w:rFonts w:ascii="Century Gothic" w:hAnsi="Century Gothic" w:cs="Arial"/>
          <w:sz w:val="22"/>
          <w:szCs w:val="22"/>
        </w:rPr>
        <w:t xml:space="preserve"> o 6</w:t>
      </w:r>
      <w:r w:rsidRPr="00F548CE">
        <w:rPr>
          <w:rFonts w:ascii="Century Gothic" w:hAnsi="Century Gothic" w:cs="Arial"/>
          <w:sz w:val="22"/>
          <w:szCs w:val="22"/>
          <w:vertAlign w:val="superscript"/>
        </w:rPr>
        <w:t>to</w:t>
      </w:r>
      <w:r w:rsidRPr="00F548CE">
        <w:rPr>
          <w:rFonts w:ascii="Century Gothic" w:hAnsi="Century Gothic" w:cs="Arial"/>
          <w:sz w:val="22"/>
          <w:szCs w:val="22"/>
        </w:rPr>
        <w:t xml:space="preserve"> grado, considera hacer estas preguntas para la discusión:</w:t>
      </w:r>
      <w:r w:rsidRPr="00F548CE">
        <w:rPr>
          <w:rStyle w:val="Hyperlink0"/>
          <w:rFonts w:ascii="Century Gothic" w:hAnsi="Century Gothic"/>
        </w:rPr>
        <w:t xml:space="preserve"> </w:t>
      </w:r>
    </w:p>
    <w:p w14:paraId="7AB44588" w14:textId="77777777" w:rsidR="001B319A" w:rsidRPr="00F548CE" w:rsidRDefault="001B319A" w:rsidP="001B319A">
      <w:pPr>
        <w:numPr>
          <w:ilvl w:val="0"/>
          <w:numId w:val="4"/>
        </w:numPr>
        <w:pBdr>
          <w:top w:val="nil"/>
          <w:left w:val="nil"/>
          <w:bottom w:val="nil"/>
          <w:right w:val="nil"/>
          <w:between w:val="nil"/>
          <w:bar w:val="nil"/>
        </w:pBdr>
        <w:rPr>
          <w:rFonts w:ascii="Century Gothic" w:hAnsi="Century Gothic" w:cs="Arial"/>
          <w:sz w:val="22"/>
          <w:szCs w:val="22"/>
        </w:rPr>
      </w:pPr>
      <w:r w:rsidRPr="00F548CE">
        <w:rPr>
          <w:rStyle w:val="Hyperlink0"/>
          <w:rFonts w:ascii="Century Gothic" w:hAnsi="Century Gothic"/>
        </w:rPr>
        <w:t>¿Alguna vez sentiste que NO tenías paz con Dios? ¿Cómo fue?</w:t>
      </w:r>
    </w:p>
    <w:p w14:paraId="70DC663E" w14:textId="77777777" w:rsidR="001B319A" w:rsidRPr="00F548CE" w:rsidRDefault="001B319A" w:rsidP="001B319A">
      <w:pPr>
        <w:numPr>
          <w:ilvl w:val="0"/>
          <w:numId w:val="4"/>
        </w:numPr>
        <w:pBdr>
          <w:top w:val="nil"/>
          <w:left w:val="nil"/>
          <w:bottom w:val="nil"/>
          <w:right w:val="nil"/>
          <w:between w:val="nil"/>
          <w:bar w:val="nil"/>
        </w:pBdr>
        <w:rPr>
          <w:rStyle w:val="None"/>
          <w:rFonts w:ascii="Century Gothic" w:hAnsi="Century Gothic" w:cs="Arial"/>
          <w:sz w:val="22"/>
          <w:szCs w:val="22"/>
        </w:rPr>
      </w:pPr>
      <w:r w:rsidRPr="00F548CE">
        <w:rPr>
          <w:rStyle w:val="None"/>
          <w:rFonts w:ascii="Century Gothic" w:hAnsi="Century Gothic" w:cs="Arial"/>
          <w:sz w:val="22"/>
          <w:szCs w:val="22"/>
        </w:rPr>
        <w:t>¿Cómo alguien le muestra a Dios que cree en la paz que hizo Jesús y quiere una relación con Él?</w:t>
      </w:r>
    </w:p>
    <w:p w14:paraId="524B51D5" w14:textId="77777777" w:rsidR="001B319A" w:rsidRPr="00F548CE" w:rsidRDefault="001B319A" w:rsidP="001B319A">
      <w:pPr>
        <w:pStyle w:val="Prrafodelista"/>
        <w:numPr>
          <w:ilvl w:val="0"/>
          <w:numId w:val="4"/>
        </w:numPr>
        <w:rPr>
          <w:rStyle w:val="None"/>
          <w:rFonts w:ascii="Century Gothic" w:eastAsia="Arial" w:hAnsi="Century Gothic" w:cs="Arial"/>
          <w:b/>
          <w:bCs/>
          <w:sz w:val="22"/>
          <w:szCs w:val="22"/>
          <w:u w:color="FF9300"/>
        </w:rPr>
      </w:pPr>
      <w:r w:rsidRPr="00F548CE">
        <w:rPr>
          <w:rStyle w:val="None"/>
          <w:rFonts w:ascii="Century Gothic" w:hAnsi="Century Gothic" w:cs="Arial"/>
          <w:sz w:val="22"/>
          <w:szCs w:val="22"/>
        </w:rPr>
        <w:t>“¿Qué opinas de la idea de que Jesús es como un puente? ¿Es una buena forma de pensar en lo que Jesús hizo por la gente? ¿Cómo explicarías lo que hizo Jesús?</w:t>
      </w:r>
    </w:p>
    <w:p w14:paraId="2E8F3537" w14:textId="77777777" w:rsidR="001B319A" w:rsidRPr="00F548CE" w:rsidRDefault="001B319A" w:rsidP="001B319A">
      <w:pPr>
        <w:rPr>
          <w:rFonts w:ascii="Century Gothic" w:hAnsi="Century Gothic" w:cs="Arial"/>
          <w:sz w:val="22"/>
          <w:szCs w:val="22"/>
        </w:rPr>
      </w:pPr>
      <w:r w:rsidRPr="00F548CE">
        <w:rPr>
          <w:rFonts w:ascii="Century Gothic" w:hAnsi="Century Gothic" w:cs="Arial"/>
          <w:sz w:val="22"/>
          <w:szCs w:val="22"/>
        </w:rPr>
        <w:br w:type="page"/>
      </w:r>
    </w:p>
    <w:p w14:paraId="760D42E6" w14:textId="77777777" w:rsidR="001B319A" w:rsidRPr="00F548CE" w:rsidRDefault="001B319A" w:rsidP="001B319A">
      <w:pPr>
        <w:rPr>
          <w:rStyle w:val="None"/>
          <w:rFonts w:ascii="Century Gothic" w:eastAsia="Arial" w:hAnsi="Century Gothic" w:cs="Arial"/>
          <w:b/>
          <w:bCs/>
          <w:i/>
          <w:iCs/>
          <w:sz w:val="22"/>
          <w:szCs w:val="22"/>
        </w:rPr>
      </w:pPr>
      <w:r w:rsidRPr="00F548CE">
        <w:rPr>
          <w:rStyle w:val="None"/>
          <w:rFonts w:ascii="Century Gothic" w:hAnsi="Century Gothic" w:cs="Arial"/>
          <w:b/>
          <w:bCs/>
          <w:sz w:val="22"/>
          <w:szCs w:val="22"/>
        </w:rPr>
        <w:lastRenderedPageBreak/>
        <w:t>3. Búsqueda del versículo</w:t>
      </w:r>
    </w:p>
    <w:p w14:paraId="46143E02" w14:textId="77777777" w:rsidR="001B319A" w:rsidRPr="00F548CE" w:rsidRDefault="001B319A" w:rsidP="001B319A">
      <w:pPr>
        <w:rPr>
          <w:rStyle w:val="None"/>
          <w:rFonts w:ascii="Century Gothic" w:eastAsia="Arial" w:hAnsi="Century Gothic" w:cs="Arial"/>
          <w:b/>
          <w:bCs/>
          <w:sz w:val="22"/>
          <w:szCs w:val="22"/>
        </w:rPr>
      </w:pPr>
    </w:p>
    <w:p w14:paraId="119BA59A" w14:textId="500C670E" w:rsidR="001B319A" w:rsidRPr="00F548CE" w:rsidRDefault="001B319A" w:rsidP="001B319A">
      <w:pPr>
        <w:rPr>
          <w:rFonts w:ascii="Century Gothic" w:hAnsi="Century Gothic" w:cs="Arial"/>
          <w:i/>
          <w:iCs/>
          <w:sz w:val="22"/>
          <w:szCs w:val="22"/>
        </w:rPr>
      </w:pPr>
      <w:r w:rsidRPr="00F548CE">
        <w:rPr>
          <w:rStyle w:val="None"/>
          <w:rFonts w:ascii="Century Gothic" w:hAnsi="Century Gothic" w:cs="Arial"/>
          <w:sz w:val="22"/>
          <w:szCs w:val="22"/>
        </w:rPr>
        <w:t>Qué necesitas:</w:t>
      </w:r>
      <w:r w:rsidRPr="00F548CE">
        <w:rPr>
          <w:rStyle w:val="None"/>
          <w:rFonts w:ascii="Century Gothic" w:hAnsi="Century Gothic" w:cs="Arial"/>
          <w:b/>
          <w:bCs/>
          <w:sz w:val="22"/>
          <w:szCs w:val="22"/>
        </w:rPr>
        <w:t xml:space="preserve"> </w:t>
      </w:r>
      <w:r w:rsidRPr="00F548CE">
        <w:rPr>
          <w:rStyle w:val="None"/>
          <w:rFonts w:ascii="Century Gothic" w:hAnsi="Century Gothic" w:cs="Arial"/>
          <w:sz w:val="22"/>
          <w:szCs w:val="22"/>
        </w:rPr>
        <w:t xml:space="preserve">Página de actividades "Palabras de búsqueda del versículo", </w:t>
      </w:r>
      <w:r w:rsidR="00F548CE" w:rsidRPr="00F548CE">
        <w:rPr>
          <w:rStyle w:val="None"/>
          <w:rFonts w:ascii="Century Gothic" w:hAnsi="Century Gothic" w:cs="Arial"/>
          <w:sz w:val="22"/>
          <w:szCs w:val="22"/>
        </w:rPr>
        <w:t xml:space="preserve">imágenes </w:t>
      </w:r>
      <w:r w:rsidRPr="00F548CE">
        <w:rPr>
          <w:rStyle w:val="None"/>
          <w:rFonts w:ascii="Century Gothic" w:hAnsi="Century Gothic" w:cs="Arial"/>
          <w:sz w:val="22"/>
          <w:szCs w:val="22"/>
        </w:rPr>
        <w:t xml:space="preserve">huevo de Pascua </w:t>
      </w:r>
    </w:p>
    <w:p w14:paraId="1B2CB461" w14:textId="77777777" w:rsidR="001B319A" w:rsidRPr="00F548CE" w:rsidRDefault="001B319A" w:rsidP="001B319A">
      <w:pPr>
        <w:rPr>
          <w:rStyle w:val="None"/>
          <w:rFonts w:ascii="Century Gothic" w:eastAsia="Arial" w:hAnsi="Century Gothic" w:cs="Arial"/>
          <w:b/>
          <w:bCs/>
          <w:sz w:val="22"/>
          <w:szCs w:val="22"/>
        </w:rPr>
      </w:pPr>
    </w:p>
    <w:p w14:paraId="1D109FE4" w14:textId="77777777" w:rsidR="001B319A" w:rsidRPr="00F548CE" w:rsidRDefault="001B319A" w:rsidP="001B319A">
      <w:pPr>
        <w:rPr>
          <w:rStyle w:val="None"/>
          <w:rFonts w:ascii="Century Gothic" w:eastAsia="Arial" w:hAnsi="Century Gothic" w:cs="Arial"/>
          <w:sz w:val="22"/>
          <w:szCs w:val="22"/>
        </w:rPr>
      </w:pPr>
      <w:r w:rsidRPr="00F548CE">
        <w:rPr>
          <w:rStyle w:val="None"/>
          <w:rFonts w:ascii="Century Gothic" w:hAnsi="Century Gothic" w:cs="Arial"/>
          <w:sz w:val="22"/>
          <w:szCs w:val="22"/>
        </w:rPr>
        <w:t>Qué debes hacer:</w:t>
      </w:r>
    </w:p>
    <w:p w14:paraId="21D2BF94" w14:textId="5E4EC8EB" w:rsidR="001B319A" w:rsidRPr="00F548CE" w:rsidRDefault="00F548CE" w:rsidP="001B319A">
      <w:pPr>
        <w:pStyle w:val="Prrafodelista"/>
        <w:numPr>
          <w:ilvl w:val="0"/>
          <w:numId w:val="5"/>
        </w:numPr>
        <w:rPr>
          <w:rFonts w:ascii="Century Gothic" w:hAnsi="Century Gothic" w:cs="Arial"/>
          <w:iCs/>
          <w:sz w:val="22"/>
          <w:szCs w:val="22"/>
          <w:u w:color="F79646"/>
        </w:rPr>
      </w:pPr>
      <w:r w:rsidRPr="00F548CE">
        <w:rPr>
          <w:rFonts w:ascii="Century Gothic" w:hAnsi="Century Gothic" w:cs="Arial"/>
          <w:iCs/>
          <w:sz w:val="22"/>
          <w:szCs w:val="22"/>
          <w:u w:color="F79646"/>
        </w:rPr>
        <w:t xml:space="preserve">Imprimir y recortar con cuadritos con </w:t>
      </w:r>
      <w:proofErr w:type="gramStart"/>
      <w:r w:rsidRPr="00F548CE">
        <w:rPr>
          <w:rFonts w:ascii="Century Gothic" w:hAnsi="Century Gothic" w:cs="Arial"/>
          <w:iCs/>
          <w:sz w:val="22"/>
          <w:szCs w:val="22"/>
          <w:u w:color="F79646"/>
        </w:rPr>
        <w:t xml:space="preserve">las </w:t>
      </w:r>
      <w:r w:rsidR="001B319A" w:rsidRPr="00F548CE">
        <w:rPr>
          <w:rFonts w:ascii="Century Gothic" w:hAnsi="Century Gothic" w:cs="Arial"/>
          <w:iCs/>
          <w:sz w:val="22"/>
          <w:szCs w:val="22"/>
          <w:u w:color="F79646"/>
        </w:rPr>
        <w:t xml:space="preserve"> "</w:t>
      </w:r>
      <w:proofErr w:type="gramEnd"/>
      <w:r w:rsidR="001B319A" w:rsidRPr="00F548CE">
        <w:rPr>
          <w:rFonts w:ascii="Century Gothic" w:hAnsi="Century Gothic" w:cs="Arial"/>
          <w:iCs/>
          <w:sz w:val="22"/>
          <w:szCs w:val="22"/>
          <w:u w:color="F79646"/>
        </w:rPr>
        <w:t xml:space="preserve">Palabras de búsqueda del versículo" </w:t>
      </w:r>
    </w:p>
    <w:p w14:paraId="2D0C4AC3" w14:textId="5BBEEA92" w:rsidR="001B319A" w:rsidRPr="00F548CE" w:rsidRDefault="00F548CE" w:rsidP="001B319A">
      <w:pPr>
        <w:pStyle w:val="Prrafodelista"/>
        <w:numPr>
          <w:ilvl w:val="0"/>
          <w:numId w:val="5"/>
        </w:numPr>
        <w:rPr>
          <w:rFonts w:ascii="Century Gothic" w:hAnsi="Century Gothic" w:cs="Arial"/>
          <w:iCs/>
          <w:sz w:val="22"/>
          <w:szCs w:val="22"/>
          <w:u w:color="F79646"/>
        </w:rPr>
      </w:pPr>
      <w:r w:rsidRPr="00F548CE">
        <w:rPr>
          <w:rFonts w:ascii="Century Gothic" w:hAnsi="Century Gothic" w:cs="Arial"/>
          <w:iCs/>
          <w:sz w:val="22"/>
          <w:szCs w:val="22"/>
          <w:u w:color="F79646"/>
        </w:rPr>
        <w:t>Mezclarlos y pegarlos de forma ordenada en el huevo</w:t>
      </w:r>
    </w:p>
    <w:p w14:paraId="0E36286C" w14:textId="77777777" w:rsidR="001B319A" w:rsidRPr="00F548CE" w:rsidRDefault="001B319A" w:rsidP="001B319A">
      <w:pPr>
        <w:pStyle w:val="Prrafodelista"/>
        <w:numPr>
          <w:ilvl w:val="0"/>
          <w:numId w:val="5"/>
        </w:numPr>
        <w:rPr>
          <w:rFonts w:ascii="Century Gothic" w:hAnsi="Century Gothic" w:cs="Arial"/>
          <w:sz w:val="22"/>
          <w:szCs w:val="22"/>
        </w:rPr>
      </w:pPr>
      <w:r w:rsidRPr="00F548CE">
        <w:rPr>
          <w:rStyle w:val="None"/>
          <w:rFonts w:ascii="Century Gothic" w:hAnsi="Century Gothic" w:cs="Arial"/>
          <w:sz w:val="22"/>
          <w:szCs w:val="22"/>
        </w:rPr>
        <w:t>Lean juntos el versículo bíblico, siguiendo los consejos de navegación bíblica a continuación.</w:t>
      </w:r>
    </w:p>
    <w:p w14:paraId="5D75CCEA" w14:textId="77777777" w:rsidR="001B319A" w:rsidRPr="00F548CE" w:rsidRDefault="001B319A" w:rsidP="001B319A">
      <w:pPr>
        <w:rPr>
          <w:rStyle w:val="None"/>
          <w:rFonts w:ascii="Century Gothic" w:eastAsia="Arial" w:hAnsi="Century Gothic" w:cs="Arial"/>
          <w:sz w:val="22"/>
          <w:szCs w:val="22"/>
        </w:rPr>
      </w:pPr>
    </w:p>
    <w:p w14:paraId="0B4305E0" w14:textId="77777777" w:rsidR="001B319A" w:rsidRPr="00F548CE" w:rsidRDefault="001B319A" w:rsidP="001B319A">
      <w:pPr>
        <w:pStyle w:val="Body"/>
        <w:spacing w:before="0"/>
        <w:ind w:left="720"/>
        <w:rPr>
          <w:rStyle w:val="None"/>
          <w:rFonts w:ascii="Century Gothic" w:eastAsia="Arial" w:hAnsi="Century Gothic" w:cs="Arial"/>
          <w:b/>
          <w:bCs/>
          <w:color w:val="auto"/>
          <w:sz w:val="22"/>
          <w:szCs w:val="22"/>
          <w:u w:color="000000"/>
        </w:rPr>
      </w:pPr>
      <w:r w:rsidRPr="00F548CE">
        <w:rPr>
          <w:rStyle w:val="None"/>
          <w:rFonts w:ascii="Century Gothic" w:hAnsi="Century Gothic" w:cs="Arial"/>
          <w:b/>
          <w:bCs/>
          <w:i/>
          <w:iCs/>
          <w:color w:val="auto"/>
          <w:sz w:val="22"/>
          <w:szCs w:val="22"/>
          <w:u w:color="F79646"/>
        </w:rPr>
        <w:t>Buscando versículos con un grupo de varias edades:</w:t>
      </w:r>
      <w:r w:rsidRPr="00F548CE">
        <w:rPr>
          <w:rStyle w:val="None"/>
          <w:rFonts w:ascii="Century Gothic" w:hAnsi="Century Gothic" w:cs="Arial"/>
          <w:color w:val="auto"/>
          <w:sz w:val="22"/>
          <w:szCs w:val="22"/>
          <w:u w:color="F79646"/>
        </w:rPr>
        <w:t xml:space="preserve"> Instruye a todos los niños que abran sus Biblias al frente y busquen la tabla de contenido. </w:t>
      </w:r>
      <w:r w:rsidRPr="00F548CE">
        <w:rPr>
          <w:rStyle w:val="None"/>
          <w:rFonts w:ascii="Century Gothic" w:hAnsi="Century Gothic" w:cs="Arial"/>
          <w:i/>
          <w:iCs/>
          <w:color w:val="auto"/>
          <w:sz w:val="22"/>
          <w:szCs w:val="22"/>
          <w:u w:color="F79646"/>
        </w:rPr>
        <w:t>(Sostén una Biblia abierta en la tabla de contenido para mostrarles a los niños cómo luce la página).</w:t>
      </w:r>
      <w:r w:rsidRPr="00F548CE">
        <w:rPr>
          <w:rStyle w:val="None"/>
          <w:rFonts w:ascii="Century Gothic" w:hAnsi="Century Gothic" w:cs="Arial"/>
          <w:color w:val="auto"/>
          <w:sz w:val="22"/>
          <w:szCs w:val="22"/>
          <w:u w:color="F79646"/>
        </w:rPr>
        <w:t xml:space="preserve"> Cuando los niños encuentren la tabla de contenido, pídele a un niño de escuela primaria media (2</w:t>
      </w:r>
      <w:r w:rsidRPr="00F548CE">
        <w:rPr>
          <w:rStyle w:val="None"/>
          <w:rFonts w:ascii="Century Gothic" w:hAnsi="Century Gothic" w:cs="Arial"/>
          <w:color w:val="auto"/>
          <w:sz w:val="22"/>
          <w:szCs w:val="22"/>
          <w:u w:color="F79646"/>
          <w:vertAlign w:val="superscript"/>
        </w:rPr>
        <w:t>do</w:t>
      </w:r>
      <w:r w:rsidRPr="00F548CE">
        <w:rPr>
          <w:rStyle w:val="None"/>
          <w:rFonts w:ascii="Century Gothic" w:hAnsi="Century Gothic" w:cs="Arial"/>
          <w:color w:val="auto"/>
          <w:sz w:val="22"/>
          <w:szCs w:val="22"/>
          <w:u w:color="F79646"/>
        </w:rPr>
        <w:t xml:space="preserve"> a 3</w:t>
      </w:r>
      <w:r w:rsidRPr="00F548CE">
        <w:rPr>
          <w:rStyle w:val="None"/>
          <w:rFonts w:ascii="Century Gothic" w:hAnsi="Century Gothic" w:cs="Arial"/>
          <w:color w:val="auto"/>
          <w:sz w:val="22"/>
          <w:szCs w:val="22"/>
          <w:u w:color="F79646"/>
          <w:vertAlign w:val="superscript"/>
        </w:rPr>
        <w:t>er</w:t>
      </w:r>
      <w:r w:rsidRPr="00F548CE">
        <w:rPr>
          <w:rStyle w:val="None"/>
          <w:rFonts w:ascii="Century Gothic" w:hAnsi="Century Gothic" w:cs="Arial"/>
          <w:color w:val="auto"/>
          <w:sz w:val="22"/>
          <w:szCs w:val="22"/>
          <w:u w:color="F79646"/>
        </w:rPr>
        <w:t xml:space="preserve"> grado) que busque Salmos en la lista bajo el nombre de "Viejo Testamento". Cuando el niño encuentre Romanos, deja que mire el número de página junto al texto y léelo en voz alta, explicando que ese número les indica en qué página pueden encontrar Romanos. Pídele a los niños mayores de primaria (4</w:t>
      </w:r>
      <w:r w:rsidRPr="00F548CE">
        <w:rPr>
          <w:rStyle w:val="None"/>
          <w:rFonts w:ascii="Century Gothic" w:hAnsi="Century Gothic" w:cs="Arial"/>
          <w:color w:val="auto"/>
          <w:sz w:val="22"/>
          <w:szCs w:val="22"/>
          <w:u w:color="F79646"/>
          <w:vertAlign w:val="superscript"/>
        </w:rPr>
        <w:t>to</w:t>
      </w:r>
      <w:r w:rsidRPr="00F548CE">
        <w:rPr>
          <w:rStyle w:val="None"/>
          <w:rFonts w:ascii="Century Gothic" w:hAnsi="Century Gothic" w:cs="Arial"/>
          <w:color w:val="auto"/>
          <w:sz w:val="22"/>
          <w:szCs w:val="22"/>
          <w:u w:color="F79646"/>
        </w:rPr>
        <w:t xml:space="preserve"> a 5</w:t>
      </w:r>
      <w:r w:rsidRPr="00F548CE">
        <w:rPr>
          <w:rStyle w:val="None"/>
          <w:rFonts w:ascii="Century Gothic" w:hAnsi="Century Gothic" w:cs="Arial"/>
          <w:color w:val="auto"/>
          <w:sz w:val="22"/>
          <w:szCs w:val="22"/>
          <w:u w:color="F79646"/>
          <w:vertAlign w:val="superscript"/>
        </w:rPr>
        <w:t>to</w:t>
      </w:r>
      <w:r w:rsidRPr="00F548CE">
        <w:rPr>
          <w:rStyle w:val="None"/>
          <w:rFonts w:ascii="Century Gothic" w:hAnsi="Century Gothic" w:cs="Arial"/>
          <w:color w:val="auto"/>
          <w:sz w:val="22"/>
          <w:szCs w:val="22"/>
          <w:u w:color="F79646"/>
        </w:rPr>
        <w:t xml:space="preserve"> grado) que ayuden a los más pequeños a encontrar la página correcta en sus propias Biblias. Cuando todos encuentren Romanos, explícales que los números grandes en la página son los números de los capítulos. Pídele a un niño de kindergarten o primer grado que busque el capítulo 14, y da tiempo para que todos los niños den vuelta a la página para encontrarlo. Explícales que los números pequeños son los números de versículo y pide a un niño de escuela primaria media que busque el versículo 19 en el capítulo 14. Luego, lee el versículo en voz alta, lentamente, especialmente para quienes todavía no saben leer, o pídeles a los niños más grandes de primaria que se lo lean al grupo.</w:t>
      </w:r>
    </w:p>
    <w:p w14:paraId="25452630" w14:textId="77777777" w:rsidR="001B319A" w:rsidRPr="00F548CE" w:rsidRDefault="001B319A" w:rsidP="001B319A">
      <w:pPr>
        <w:rPr>
          <w:rStyle w:val="None"/>
          <w:rFonts w:ascii="Century Gothic" w:eastAsia="Arial" w:hAnsi="Century Gothic" w:cs="Arial"/>
          <w:sz w:val="22"/>
          <w:szCs w:val="22"/>
        </w:rPr>
      </w:pPr>
    </w:p>
    <w:p w14:paraId="68D6C1AC" w14:textId="77777777" w:rsidR="001B319A" w:rsidRPr="00F548CE" w:rsidRDefault="001B319A" w:rsidP="001B319A">
      <w:pPr>
        <w:rPr>
          <w:rStyle w:val="None"/>
          <w:rFonts w:ascii="Century Gothic" w:eastAsia="Arial" w:hAnsi="Century Gothic" w:cs="Arial"/>
          <w:sz w:val="22"/>
          <w:szCs w:val="22"/>
        </w:rPr>
      </w:pPr>
      <w:r w:rsidRPr="00F548CE">
        <w:rPr>
          <w:rStyle w:val="None"/>
          <w:rFonts w:ascii="Century Gothic" w:hAnsi="Century Gothic" w:cs="Arial"/>
          <w:sz w:val="22"/>
          <w:szCs w:val="22"/>
        </w:rPr>
        <w:t>Qué debes decir:</w:t>
      </w:r>
    </w:p>
    <w:p w14:paraId="11D0D335" w14:textId="77777777" w:rsidR="001B319A" w:rsidRPr="00F548CE" w:rsidRDefault="001B319A" w:rsidP="001B319A">
      <w:pPr>
        <w:rPr>
          <w:rStyle w:val="None"/>
          <w:rFonts w:ascii="Century Gothic" w:eastAsia="Arial" w:hAnsi="Century Gothic" w:cs="Arial"/>
          <w:b/>
          <w:bCs/>
          <w:sz w:val="22"/>
          <w:szCs w:val="22"/>
        </w:rPr>
      </w:pPr>
      <w:r w:rsidRPr="00F548CE">
        <w:rPr>
          <w:rStyle w:val="Hyperlink0"/>
          <w:rFonts w:ascii="Century Gothic" w:hAnsi="Century Gothic"/>
        </w:rPr>
        <w:t xml:space="preserve">“Este versículo habla de la paz con las personas que nos rodean. La razón por la que podemos trabajar por la paz con otras personas es que primero </w:t>
      </w:r>
      <w:r w:rsidRPr="00F548CE">
        <w:rPr>
          <w:rStyle w:val="None"/>
          <w:rFonts w:ascii="Century Gothic" w:hAnsi="Century Gothic" w:cs="Arial"/>
          <w:b/>
          <w:bCs/>
          <w:i/>
          <w:iCs/>
          <w:sz w:val="22"/>
          <w:szCs w:val="22"/>
        </w:rPr>
        <w:t>[Conclusión]</w:t>
      </w:r>
      <w:r w:rsidRPr="00F548CE">
        <w:rPr>
          <w:rStyle w:val="None"/>
          <w:rFonts w:ascii="Century Gothic" w:hAnsi="Century Gothic" w:cs="Arial"/>
          <w:b/>
          <w:bCs/>
          <w:sz w:val="22"/>
          <w:szCs w:val="22"/>
        </w:rPr>
        <w:t>Dios hizo la paz con nosotros.</w:t>
      </w:r>
    </w:p>
    <w:p w14:paraId="0F9E8D4F" w14:textId="509FB64A" w:rsidR="001B319A" w:rsidRPr="00F548CE" w:rsidRDefault="001B319A" w:rsidP="001B319A">
      <w:pPr>
        <w:rPr>
          <w:rFonts w:ascii="Century Gothic" w:hAnsi="Century Gothic"/>
          <w:sz w:val="22"/>
          <w:szCs w:val="22"/>
          <w:lang w:val="es-ES"/>
        </w:rPr>
      </w:pPr>
    </w:p>
    <w:p w14:paraId="1A2108C5" w14:textId="005A1B21" w:rsidR="001B319A" w:rsidRPr="00F548CE" w:rsidRDefault="001B319A" w:rsidP="001B319A">
      <w:pPr>
        <w:rPr>
          <w:rFonts w:ascii="Century Gothic" w:hAnsi="Century Gothic"/>
          <w:b/>
          <w:bCs/>
          <w:sz w:val="22"/>
          <w:szCs w:val="22"/>
          <w:lang w:val="es-ES"/>
        </w:rPr>
      </w:pPr>
    </w:p>
    <w:p w14:paraId="1BCF5EE3" w14:textId="0E1F13E0" w:rsidR="001B319A" w:rsidRPr="00F548CE" w:rsidRDefault="00F548CE" w:rsidP="00F548CE">
      <w:pPr>
        <w:pStyle w:val="Prrafodelista"/>
        <w:numPr>
          <w:ilvl w:val="0"/>
          <w:numId w:val="6"/>
        </w:numPr>
        <w:rPr>
          <w:rFonts w:ascii="Century Gothic" w:hAnsi="Century Gothic"/>
          <w:b/>
          <w:bCs/>
          <w:sz w:val="22"/>
          <w:szCs w:val="22"/>
        </w:rPr>
      </w:pPr>
      <w:r w:rsidRPr="00F548CE">
        <w:rPr>
          <w:rFonts w:ascii="Century Gothic" w:hAnsi="Century Gothic"/>
          <w:b/>
          <w:bCs/>
          <w:sz w:val="22"/>
          <w:szCs w:val="22"/>
        </w:rPr>
        <w:t xml:space="preserve">Cuestionario para los niños mas grandes </w:t>
      </w:r>
    </w:p>
    <w:p w14:paraId="75350573" w14:textId="26674CB2" w:rsidR="00F548CE" w:rsidRDefault="00F548CE" w:rsidP="00F548CE">
      <w:pPr>
        <w:rPr>
          <w:rFonts w:ascii="Century Gothic" w:hAnsi="Century Gothic"/>
          <w:sz w:val="22"/>
          <w:szCs w:val="22"/>
        </w:rPr>
      </w:pPr>
      <w:r>
        <w:rPr>
          <w:rFonts w:ascii="Century Gothic" w:hAnsi="Century Gothic"/>
          <w:sz w:val="22"/>
          <w:szCs w:val="22"/>
        </w:rPr>
        <w:t xml:space="preserve">Lean las pregutas y comentenlas juntos. </w:t>
      </w:r>
    </w:p>
    <w:p w14:paraId="397F3332" w14:textId="77777777" w:rsidR="00F548CE" w:rsidRPr="00F548CE" w:rsidRDefault="00F548CE" w:rsidP="00F548CE">
      <w:pPr>
        <w:rPr>
          <w:rFonts w:ascii="Century Gothic" w:hAnsi="Century Gothic"/>
          <w:sz w:val="22"/>
          <w:szCs w:val="22"/>
        </w:rPr>
      </w:pPr>
    </w:p>
    <w:p w14:paraId="6F8A1F2A"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1. ¿Quién creó la Tierra y todo lo que hay en ella? (Dios)</w:t>
      </w:r>
    </w:p>
    <w:p w14:paraId="20DA92E2"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2. ¿Quiénes fueron las dos primeras personas que vivieron pacíficamente en el paraíso? (Adán y Eva)</w:t>
      </w:r>
    </w:p>
    <w:p w14:paraId="7C41AF0E"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3. ¿Qué pasó con la paz una vez que Adán y Eva no escucharon a Dios y comieron del árbol?</w:t>
      </w:r>
    </w:p>
    <w:p w14:paraId="7EE5ACCF"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(estaban separados de Él; la relación se rompió)</w:t>
      </w:r>
    </w:p>
    <w:p w14:paraId="4C2383CC"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4. ¿Qué separa a las personas de Dios? (pecado, cuando eligen no seguirlo)</w:t>
      </w:r>
    </w:p>
    <w:p w14:paraId="09841A08"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lastRenderedPageBreak/>
        <w:t>5. ¿Quién tenía un plan para hacer las paces una vez más después de que Adán y Eva rompieron la regla? (Dios)</w:t>
      </w:r>
    </w:p>
    <w:p w14:paraId="2BE74E1E"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6. Nombra un momento en la historia de Israel cuando la gente no tuvo paz. (mientras eran esclavos en Egipto, cuando Dios les dio reyes como ellos pidieron, los niños pueden compartir respuestas que no están en el grupo grande de esta semana)</w:t>
      </w:r>
    </w:p>
    <w:p w14:paraId="63ACAAFD"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7. ¿Quién vino a la Tierra cuando era un bebé y murió para traer la paz a la Tierra? (Jesús)</w:t>
      </w:r>
    </w:p>
    <w:p w14:paraId="7228A0CC"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8. ¿Por qué se sorprendieron María Magdalena y los discípulos? (porque el cuerpo de Jesús no estaba en</w:t>
      </w:r>
    </w:p>
    <w:p w14:paraId="1BAD99BD"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la tumba)</w:t>
      </w:r>
    </w:p>
    <w:p w14:paraId="6DEFA33A"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9. ¿Qué estaba tan emocionada de compartir María Magdalena con los discípulos? (vio a Jesús vivo)</w:t>
      </w:r>
    </w:p>
    <w:p w14:paraId="1D55D16C"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10. Después de la muerte de Jesús, ¿qué sucedió que demostró cuán poderoso es Él? (Resucitó de entre los muertos)</w:t>
      </w:r>
    </w:p>
    <w:p w14:paraId="004FDEB3"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11. ¿Cómo puedes tener paz con Dios? (a través de Jesús)</w:t>
      </w:r>
    </w:p>
    <w:p w14:paraId="131F30ED" w14:textId="77777777"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12. ¿Cómo puedes hacer las paces con los demás? (siendo amable, diciendo que lo sientes cuando</w:t>
      </w:r>
    </w:p>
    <w:p w14:paraId="6C927D2D" w14:textId="2EA4BAE8" w:rsidR="001B319A" w:rsidRPr="00F548CE" w:rsidRDefault="001B319A" w:rsidP="001B319A">
      <w:pPr>
        <w:rPr>
          <w:rFonts w:ascii="Century Gothic" w:hAnsi="Century Gothic"/>
          <w:sz w:val="22"/>
          <w:szCs w:val="22"/>
          <w:lang w:val="es-ES"/>
        </w:rPr>
      </w:pPr>
      <w:r w:rsidRPr="00F548CE">
        <w:rPr>
          <w:rFonts w:ascii="Century Gothic" w:hAnsi="Century Gothic"/>
          <w:sz w:val="22"/>
          <w:szCs w:val="22"/>
          <w:lang w:val="es-ES"/>
        </w:rPr>
        <w:t>te equivocas)</w:t>
      </w:r>
    </w:p>
    <w:sectPr w:rsidR="001B319A" w:rsidRPr="00F54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301B"/>
    <w:multiLevelType w:val="hybridMultilevel"/>
    <w:tmpl w:val="663A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E63F8"/>
    <w:multiLevelType w:val="hybridMultilevel"/>
    <w:tmpl w:val="B6BE1FB4"/>
    <w:styleLink w:val="ImportedStyle2"/>
    <w:lvl w:ilvl="0" w:tplc="B76C6032">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16988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1A7AF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CA508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EADF7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0825D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8EEF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CC25B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24C1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3850D1"/>
    <w:multiLevelType w:val="hybridMultilevel"/>
    <w:tmpl w:val="2F9A6D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83528E2"/>
    <w:multiLevelType w:val="hybridMultilevel"/>
    <w:tmpl w:val="39A26D42"/>
    <w:styleLink w:val="ImportedStyle4"/>
    <w:lvl w:ilvl="0" w:tplc="DBBAF4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E8F1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E6BB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20B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2878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7070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58DF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16CE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96C4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A2E727C"/>
    <w:multiLevelType w:val="hybridMultilevel"/>
    <w:tmpl w:val="39A26D42"/>
    <w:numStyleLink w:val="ImportedStyle4"/>
  </w:abstractNum>
  <w:abstractNum w:abstractNumId="5" w15:restartNumberingAfterBreak="0">
    <w:nsid w:val="767E13C5"/>
    <w:multiLevelType w:val="hybridMultilevel"/>
    <w:tmpl w:val="B6BE1FB4"/>
    <w:numStyleLink w:val="ImportedStyle2"/>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AF"/>
    <w:rsid w:val="001B319A"/>
    <w:rsid w:val="005D4E2E"/>
    <w:rsid w:val="006300AF"/>
    <w:rsid w:val="00F548CE"/>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EAEA02"/>
  <w15:chartTrackingRefBased/>
  <w15:docId w15:val="{A523499D-F275-7D40-9F8C-DE35D21D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1B319A"/>
  </w:style>
  <w:style w:type="character" w:customStyle="1" w:styleId="Hyperlink0">
    <w:name w:val="Hyperlink.0"/>
    <w:rsid w:val="001B319A"/>
    <w:rPr>
      <w:rFonts w:ascii="Arial" w:eastAsia="Arial" w:hAnsi="Arial" w:cs="Arial"/>
      <w:sz w:val="22"/>
      <w:szCs w:val="22"/>
    </w:rPr>
  </w:style>
  <w:style w:type="numbering" w:customStyle="1" w:styleId="ImportedStyle2">
    <w:name w:val="Imported Style 2"/>
    <w:rsid w:val="001B319A"/>
    <w:pPr>
      <w:numPr>
        <w:numId w:val="1"/>
      </w:numPr>
    </w:pPr>
  </w:style>
  <w:style w:type="paragraph" w:styleId="Textoindependiente3">
    <w:name w:val="Body Text 3"/>
    <w:link w:val="Textoindependiente3Car"/>
    <w:rsid w:val="001B319A"/>
    <w:pPr>
      <w:pBdr>
        <w:top w:val="nil"/>
        <w:left w:val="nil"/>
        <w:bottom w:val="nil"/>
        <w:right w:val="nil"/>
        <w:between w:val="nil"/>
        <w:bar w:val="nil"/>
      </w:pBdr>
      <w:spacing w:after="120"/>
    </w:pPr>
    <w:rPr>
      <w:rFonts w:ascii="Times Roman" w:eastAsia="Arial Unicode MS" w:hAnsi="Times Roman"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1B319A"/>
    <w:rPr>
      <w:rFonts w:ascii="Times Roman" w:eastAsia="Arial Unicode MS" w:hAnsi="Times Roman" w:cs="Arial Unicode MS"/>
      <w:color w:val="000000"/>
      <w:sz w:val="16"/>
      <w:szCs w:val="16"/>
      <w:u w:color="000000"/>
      <w:bdr w:val="nil"/>
      <w:lang w:val="es-ES" w:eastAsia="en-US"/>
    </w:rPr>
  </w:style>
  <w:style w:type="numbering" w:customStyle="1" w:styleId="ImportedStyle4">
    <w:name w:val="Imported Style 4"/>
    <w:rsid w:val="001B319A"/>
    <w:pPr>
      <w:numPr>
        <w:numId w:val="3"/>
      </w:numPr>
    </w:pPr>
  </w:style>
  <w:style w:type="paragraph" w:styleId="Prrafodelista">
    <w:name w:val="List Paragraph"/>
    <w:basedOn w:val="Normal"/>
    <w:uiPriority w:val="34"/>
    <w:qFormat/>
    <w:rsid w:val="001B319A"/>
    <w:pPr>
      <w:pBdr>
        <w:top w:val="nil"/>
        <w:left w:val="nil"/>
        <w:bottom w:val="nil"/>
        <w:right w:val="nil"/>
        <w:between w:val="nil"/>
        <w:bar w:val="nil"/>
      </w:pBdr>
      <w:ind w:left="720"/>
      <w:contextualSpacing/>
    </w:pPr>
    <w:rPr>
      <w:rFonts w:ascii="Times Roman" w:eastAsia="Arial Unicode MS" w:hAnsi="Times Roman" w:cs="Arial Unicode MS"/>
      <w:color w:val="000000"/>
      <w:u w:color="000000"/>
      <w:bdr w:val="nil"/>
      <w:lang w:val="es-ES" w:eastAsia="en-US"/>
    </w:rPr>
  </w:style>
  <w:style w:type="paragraph" w:customStyle="1" w:styleId="Normal1">
    <w:name w:val="Normal1"/>
    <w:rsid w:val="001B319A"/>
    <w:rPr>
      <w:rFonts w:ascii="Times New Roman" w:eastAsia="Times New Roman" w:hAnsi="Times New Roman" w:cs="Times New Roman"/>
      <w:color w:val="000000"/>
      <w:lang w:val="es-ES" w:eastAsia="en-US"/>
    </w:rPr>
  </w:style>
  <w:style w:type="paragraph" w:customStyle="1" w:styleId="Body">
    <w:name w:val="Body"/>
    <w:rsid w:val="001B319A"/>
    <w:pPr>
      <w:pBdr>
        <w:top w:val="nil"/>
        <w:left w:val="nil"/>
        <w:bottom w:val="nil"/>
        <w:right w:val="nil"/>
        <w:between w:val="nil"/>
        <w:bar w:val="nil"/>
      </w:pBdr>
      <w:spacing w:before="160"/>
    </w:pPr>
    <w:rPr>
      <w:rFonts w:ascii="Helvetica Neue" w:eastAsia="Arial Unicode MS" w:hAnsi="Helvetica Neue" w:cs="Arial Unicode MS"/>
      <w:color w:val="000000"/>
      <w:bdr w:val="nil"/>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1020</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2021-03-31T01:19:00Z</dcterms:created>
  <dcterms:modified xsi:type="dcterms:W3CDTF">2021-04-02T00:27:00Z</dcterms:modified>
</cp:coreProperties>
</file>