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54BD3" w:rsidRDefault="00E56E11" w:rsidP="00E56E11">
      <w:pPr>
        <w:jc w:val="center"/>
        <w:rPr>
          <w:lang w:val="es-ES"/>
        </w:rPr>
      </w:pPr>
      <w:r>
        <w:rPr>
          <w:lang w:val="es-ES"/>
        </w:rPr>
        <w:t xml:space="preserve">IDEAS </w:t>
      </w:r>
      <w:proofErr w:type="gramStart"/>
      <w:r>
        <w:rPr>
          <w:lang w:val="es-ES"/>
        </w:rPr>
        <w:t>EXTRA PRIMARIA</w:t>
      </w:r>
      <w:proofErr w:type="gramEnd"/>
    </w:p>
    <w:p w:rsidR="00E56E11" w:rsidRDefault="00E56E11" w:rsidP="00E56E11">
      <w:pPr>
        <w:jc w:val="center"/>
        <w:rPr>
          <w:lang w:val="es-ES"/>
        </w:rPr>
      </w:pPr>
      <w:r>
        <w:rPr>
          <w:lang w:val="es-ES"/>
        </w:rPr>
        <w:t>AGOSTO SEMANA 5</w:t>
      </w:r>
    </w:p>
    <w:p w:rsidR="00E56E11" w:rsidRPr="003D6074" w:rsidRDefault="00E56E11" w:rsidP="00E56E11">
      <w:pPr>
        <w:rPr>
          <w:rFonts w:ascii="Century Gothic" w:hAnsi="Century Gothic"/>
          <w:sz w:val="20"/>
          <w:szCs w:val="20"/>
          <w:lang w:val="es-ES"/>
        </w:rPr>
      </w:pPr>
    </w:p>
    <w:p w:rsidR="003D6074" w:rsidRDefault="003D6074" w:rsidP="00376574">
      <w:pPr>
        <w:pStyle w:val="Prrafodelista"/>
        <w:numPr>
          <w:ilvl w:val="0"/>
          <w:numId w:val="5"/>
        </w:numPr>
        <w:rPr>
          <w:rFonts w:ascii="Century Gothic" w:eastAsia="Arial" w:hAnsi="Century Gothic" w:cs="Arial"/>
          <w:b/>
          <w:bCs/>
          <w:sz w:val="20"/>
          <w:szCs w:val="20"/>
        </w:rPr>
      </w:pPr>
      <w:r w:rsidRPr="003D6074">
        <w:rPr>
          <w:rFonts w:ascii="Century Gothic" w:eastAsia="Arial" w:hAnsi="Century Gothic" w:cs="Arial"/>
          <w:b/>
          <w:bCs/>
          <w:sz w:val="20"/>
          <w:szCs w:val="20"/>
        </w:rPr>
        <w:t xml:space="preserve">COMPLETA EL TEXTO </w:t>
      </w:r>
    </w:p>
    <w:p w:rsidR="003D6074" w:rsidRPr="003D6074" w:rsidRDefault="003D6074" w:rsidP="003D6074">
      <w:pPr>
        <w:pStyle w:val="Prrafodelista"/>
        <w:rPr>
          <w:rFonts w:ascii="Century Gothic" w:eastAsia="Arial" w:hAnsi="Century Gothic" w:cs="Arial"/>
          <w:b/>
          <w:bCs/>
          <w:sz w:val="20"/>
          <w:szCs w:val="20"/>
        </w:rPr>
      </w:pPr>
    </w:p>
    <w:p w:rsidR="003D6074" w:rsidRDefault="003D6074" w:rsidP="003D6074">
      <w:pPr>
        <w:rPr>
          <w:rFonts w:ascii="Century Gothic" w:eastAsia="Arial" w:hAnsi="Century Gothic" w:cs="Arial"/>
          <w:sz w:val="20"/>
          <w:szCs w:val="20"/>
        </w:rPr>
      </w:pPr>
      <w:r w:rsidRPr="003D6074">
        <w:rPr>
          <w:rFonts w:ascii="Century Gothic" w:eastAsia="Arial" w:hAnsi="Century Gothic" w:cs="Arial"/>
          <w:b/>
          <w:bCs/>
          <w:sz w:val="20"/>
          <w:szCs w:val="20"/>
        </w:rPr>
        <w:t xml:space="preserve">Qué necesitas: </w:t>
      </w:r>
      <w:r w:rsidRPr="003D6074">
        <w:rPr>
          <w:rFonts w:ascii="Century Gothic" w:eastAsia="Arial" w:hAnsi="Century Gothic" w:cs="Arial"/>
          <w:sz w:val="20"/>
          <w:szCs w:val="20"/>
        </w:rPr>
        <w:t>biblia,</w:t>
      </w:r>
      <w:r>
        <w:rPr>
          <w:rFonts w:ascii="Century Gothic" w:eastAsia="Arial" w:hAnsi="Century Gothic" w:cs="Arial"/>
          <w:sz w:val="20"/>
          <w:szCs w:val="20"/>
        </w:rPr>
        <w:t xml:space="preserve"> imprimir el siguiente texto </w:t>
      </w:r>
    </w:p>
    <w:p w:rsidR="003D6074" w:rsidRPr="003D6074" w:rsidRDefault="003D6074" w:rsidP="003D6074">
      <w:pPr>
        <w:rPr>
          <w:rFonts w:ascii="Century Gothic" w:eastAsia="Arial" w:hAnsi="Century Gothic" w:cs="Arial"/>
          <w:sz w:val="20"/>
          <w:szCs w:val="20"/>
        </w:rPr>
      </w:pPr>
    </w:p>
    <w:p w:rsidR="003D6074" w:rsidRPr="003D6074" w:rsidRDefault="003D6074" w:rsidP="003D6074">
      <w:pPr>
        <w:rPr>
          <w:rFonts w:ascii="Century Gothic" w:eastAsia="Arial" w:hAnsi="Century Gothic" w:cs="Arial"/>
          <w:sz w:val="20"/>
          <w:szCs w:val="20"/>
        </w:rPr>
      </w:pPr>
      <w:r w:rsidRPr="003D6074">
        <w:rPr>
          <w:rFonts w:ascii="Century Gothic" w:eastAsia="Arial" w:hAnsi="Century Gothic" w:cs="Arial"/>
          <w:b/>
          <w:bCs/>
          <w:sz w:val="20"/>
          <w:szCs w:val="20"/>
        </w:rPr>
        <w:t xml:space="preserve">Qué debes hacer: </w:t>
      </w:r>
      <w:r w:rsidRPr="003D6074">
        <w:rPr>
          <w:rFonts w:ascii="Century Gothic" w:eastAsia="Arial" w:hAnsi="Century Gothic" w:cs="Arial"/>
          <w:sz w:val="20"/>
          <w:szCs w:val="20"/>
        </w:rPr>
        <w:t>Buscar las citas biblícas escribir las palabras que faltan sobre las lineas.</w:t>
      </w:r>
    </w:p>
    <w:p w:rsidR="003D6074" w:rsidRDefault="003D6074" w:rsidP="003D6074">
      <w:pPr>
        <w:widowControl w:val="0"/>
        <w:overflowPunct w:val="0"/>
        <w:autoSpaceDE w:val="0"/>
        <w:autoSpaceDN w:val="0"/>
        <w:adjustRightInd w:val="0"/>
        <w:ind w:left="4320"/>
        <w:rPr>
          <w:rFonts w:ascii="Century Gothic" w:hAnsi="Century Gothic"/>
          <w:i/>
          <w:sz w:val="20"/>
          <w:szCs w:val="20"/>
        </w:rPr>
      </w:pPr>
    </w:p>
    <w:p w:rsidR="003D6074" w:rsidRPr="003D6074" w:rsidRDefault="003D6074" w:rsidP="003D6074">
      <w:pPr>
        <w:widowControl w:val="0"/>
        <w:overflowPunct w:val="0"/>
        <w:autoSpaceDE w:val="0"/>
        <w:autoSpaceDN w:val="0"/>
        <w:adjustRightInd w:val="0"/>
        <w:ind w:left="4320"/>
        <w:rPr>
          <w:rFonts w:ascii="Century Gothic" w:hAnsi="Century Gothic" w:cs="Arial"/>
          <w:i/>
          <w:kern w:val="28"/>
          <w:sz w:val="20"/>
          <w:szCs w:val="20"/>
        </w:rPr>
      </w:pPr>
      <w:r w:rsidRPr="003D6074">
        <w:rPr>
          <w:rFonts w:ascii="Century Gothic" w:hAnsi="Century Gothic"/>
          <w:i/>
          <w:sz w:val="20"/>
          <w:szCs w:val="20"/>
        </w:rPr>
        <w:t xml:space="preserve">Abre la Biblia en Mateo 5:13 (NVI) </w:t>
      </w:r>
    </w:p>
    <w:p w:rsidR="003D6074" w:rsidRPr="003D6074" w:rsidRDefault="003D6074" w:rsidP="003D6074">
      <w:pPr>
        <w:widowControl w:val="0"/>
        <w:overflowPunct w:val="0"/>
        <w:autoSpaceDE w:val="0"/>
        <w:autoSpaceDN w:val="0"/>
        <w:adjustRightInd w:val="0"/>
        <w:rPr>
          <w:rFonts w:ascii="Century Gothic" w:hAnsi="Century Gothic" w:cs="Arial"/>
          <w:i/>
          <w:kern w:val="28"/>
          <w:sz w:val="20"/>
          <w:szCs w:val="20"/>
        </w:rPr>
      </w:pPr>
    </w:p>
    <w:p w:rsidR="003D6074" w:rsidRPr="003D6074" w:rsidRDefault="003D6074" w:rsidP="003D6074">
      <w:pPr>
        <w:widowControl w:val="0"/>
        <w:overflowPunct w:val="0"/>
        <w:autoSpaceDE w:val="0"/>
        <w:autoSpaceDN w:val="0"/>
        <w:adjustRightInd w:val="0"/>
        <w:rPr>
          <w:rFonts w:ascii="Century Gothic" w:hAnsi="Century Gothic" w:cs="Arial"/>
          <w:i/>
          <w:kern w:val="28"/>
          <w:sz w:val="20"/>
          <w:szCs w:val="20"/>
        </w:rPr>
      </w:pPr>
      <w:r w:rsidRPr="003D6074">
        <w:rPr>
          <w:rFonts w:ascii="Century Gothic" w:hAnsi="Century Gothic"/>
          <w:i/>
          <w:sz w:val="20"/>
          <w:szCs w:val="20"/>
        </w:rPr>
        <w:t>"</w:t>
      </w:r>
      <w:r>
        <w:rPr>
          <w:rFonts w:ascii="Century Gothic" w:hAnsi="Century Gothic"/>
          <w:i/>
          <w:sz w:val="20"/>
          <w:szCs w:val="20"/>
        </w:rPr>
        <w:t>____________</w:t>
      </w:r>
      <w:r w:rsidRPr="003D6074">
        <w:rPr>
          <w:rFonts w:ascii="Century Gothic" w:hAnsi="Century Gothic"/>
          <w:i/>
          <w:sz w:val="20"/>
          <w:szCs w:val="20"/>
        </w:rPr>
        <w:t xml:space="preserve"> son la </w:t>
      </w:r>
      <w:r w:rsidRPr="003D6074">
        <w:rPr>
          <w:rFonts w:ascii="Century Gothic" w:hAnsi="Century Gothic"/>
          <w:i/>
          <w:sz w:val="20"/>
          <w:szCs w:val="20"/>
        </w:rPr>
        <w:t>____</w:t>
      </w:r>
      <w:r w:rsidRPr="003D6074">
        <w:rPr>
          <w:rFonts w:ascii="Century Gothic" w:hAnsi="Century Gothic"/>
          <w:i/>
          <w:sz w:val="20"/>
          <w:szCs w:val="20"/>
        </w:rPr>
        <w:t xml:space="preserve"> de la</w:t>
      </w:r>
      <w:r>
        <w:rPr>
          <w:rFonts w:ascii="Century Gothic" w:hAnsi="Century Gothic"/>
          <w:i/>
          <w:sz w:val="20"/>
          <w:szCs w:val="20"/>
        </w:rPr>
        <w:t>_________</w:t>
      </w:r>
      <w:r w:rsidRPr="003D6074">
        <w:rPr>
          <w:rFonts w:ascii="Century Gothic" w:hAnsi="Century Gothic"/>
          <w:i/>
          <w:sz w:val="20"/>
          <w:szCs w:val="20"/>
        </w:rPr>
        <w:t>. Pero, si la sal se vuelve insípida, ¿cómo recobrará su sabor? Ya no sirve para nada, sino para que la gente la deseche y la pisotee".</w:t>
      </w: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r w:rsidRPr="003D6074">
        <w:rPr>
          <w:rFonts w:ascii="Century Gothic" w:hAnsi="Century Gothic"/>
          <w:sz w:val="20"/>
          <w:szCs w:val="20"/>
        </w:rPr>
        <w:t xml:space="preserve">“Muy bien. Retrocedamos. Jesús le dijo a la gente: </w:t>
      </w:r>
      <w:r w:rsidRPr="003D6074">
        <w:rPr>
          <w:rFonts w:ascii="Century Gothic" w:hAnsi="Century Gothic"/>
          <w:i/>
          <w:sz w:val="20"/>
          <w:szCs w:val="20"/>
        </w:rPr>
        <w:t>"Ustedes son la sal de la tierra".</w:t>
      </w:r>
      <w:r w:rsidRPr="003D6074">
        <w:rPr>
          <w:rFonts w:ascii="Century Gothic" w:hAnsi="Century Gothic"/>
          <w:sz w:val="20"/>
          <w:szCs w:val="20"/>
        </w:rPr>
        <w:t xml:space="preserve"> ¿Qué significa eso?</w:t>
      </w: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r w:rsidRPr="003D6074">
        <w:rPr>
          <w:rFonts w:ascii="Century Gothic" w:hAnsi="Century Gothic"/>
          <w:sz w:val="20"/>
          <w:szCs w:val="20"/>
        </w:rPr>
        <w:t>“Bueno, en aquel entonces, la sal era realmente valiosa. No era fácil de conseguir. De hecho, ¡a veces a los soldados romanos se les pagaba incluso en sal! Dios quería que la sal fuera parte de los sacrificios sobre los que leímos en el Antiguo Testamento, lo que muestra que la sal era mucho más que un simple condimento. También se usaba para conservar la carne para que no se pudriera. Incluso se requería sal para hacer un tinte morado, por eso la ropa morada era muy cara, y los reyes y reinas la usaban a menudo.</w:t>
      </w: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p>
    <w:p w:rsidR="003D6074" w:rsidRPr="003D6074" w:rsidRDefault="003D6074" w:rsidP="003D6074">
      <w:pPr>
        <w:widowControl w:val="0"/>
        <w:overflowPunct w:val="0"/>
        <w:autoSpaceDE w:val="0"/>
        <w:autoSpaceDN w:val="0"/>
        <w:adjustRightInd w:val="0"/>
        <w:rPr>
          <w:rFonts w:ascii="Century Gothic" w:hAnsi="Century Gothic" w:cs="Arial"/>
          <w:kern w:val="28"/>
          <w:sz w:val="20"/>
          <w:szCs w:val="20"/>
        </w:rPr>
      </w:pPr>
      <w:r w:rsidRPr="003D6074">
        <w:rPr>
          <w:rFonts w:ascii="Century Gothic" w:hAnsi="Century Gothic"/>
          <w:sz w:val="20"/>
          <w:szCs w:val="20"/>
        </w:rPr>
        <w:t xml:space="preserve">“Entonces sí, la sal era valiosa, pero ¿por qué Jesús dijo que NOSOTROS somos como la sal? Bueno, para empezar, eso significa que </w:t>
      </w:r>
      <w:r w:rsidRPr="003D6074">
        <w:rPr>
          <w:rFonts w:ascii="Century Gothic" w:hAnsi="Century Gothic"/>
          <w:b/>
          <w:bCs/>
          <w:sz w:val="20"/>
          <w:szCs w:val="20"/>
        </w:rPr>
        <w:t>somos valiosos</w:t>
      </w:r>
      <w:r w:rsidRPr="003D6074">
        <w:rPr>
          <w:rFonts w:ascii="Century Gothic" w:hAnsi="Century Gothic"/>
          <w:sz w:val="20"/>
          <w:szCs w:val="20"/>
        </w:rPr>
        <w:t>. Cada uno de nosotros está hecho a imagen y semejanza de Dios. Pero también, como seguidores de Jesús, se supone que debemos 'conservar' las cosas y mantenerlas frescas y en buen estado. Se supone que debemos actuar de una manera que mejore el mundo. Se supone que debemos mostrar el amor y la bondad de Dios a los demás con nuestras acciones. No queremos volvernos insípidos”.</w:t>
      </w:r>
    </w:p>
    <w:p w:rsidR="003D6074" w:rsidRPr="003D6074" w:rsidRDefault="003D6074" w:rsidP="003D6074">
      <w:pPr>
        <w:rPr>
          <w:rFonts w:ascii="Century Gothic" w:eastAsia="Arial" w:hAnsi="Century Gothic" w:cs="Arial"/>
          <w:b/>
          <w:bCs/>
          <w:sz w:val="20"/>
          <w:szCs w:val="20"/>
        </w:rPr>
      </w:pPr>
    </w:p>
    <w:p w:rsidR="003D6074" w:rsidRPr="003D6074" w:rsidRDefault="003D6074" w:rsidP="003D6074">
      <w:pPr>
        <w:jc w:val="right"/>
        <w:rPr>
          <w:rFonts w:ascii="Century Gothic" w:hAnsi="Century Gothic"/>
          <w:i/>
          <w:sz w:val="20"/>
          <w:szCs w:val="20"/>
        </w:rPr>
      </w:pPr>
      <w:r w:rsidRPr="003D6074">
        <w:rPr>
          <w:rFonts w:ascii="Century Gothic" w:hAnsi="Century Gothic"/>
          <w:i/>
          <w:sz w:val="20"/>
          <w:szCs w:val="20"/>
        </w:rPr>
        <w:t>Abre la Biblia en Mateo 5:14-15 (NVI)</w:t>
      </w:r>
    </w:p>
    <w:p w:rsidR="003D6074" w:rsidRPr="003D6074" w:rsidRDefault="003D6074" w:rsidP="003D6074">
      <w:pPr>
        <w:jc w:val="right"/>
        <w:rPr>
          <w:rFonts w:ascii="Century Gothic" w:eastAsia="Arial" w:hAnsi="Century Gothic" w:cs="Arial"/>
          <w:b/>
          <w:bCs/>
          <w:sz w:val="20"/>
          <w:szCs w:val="20"/>
        </w:rPr>
      </w:pPr>
    </w:p>
    <w:p w:rsidR="003D6074" w:rsidRPr="003D6074" w:rsidRDefault="003D6074" w:rsidP="003D6074">
      <w:pPr>
        <w:rPr>
          <w:rFonts w:ascii="Century Gothic" w:hAnsi="Century Gothic" w:cs="Arial"/>
          <w:i/>
          <w:sz w:val="20"/>
          <w:szCs w:val="20"/>
        </w:rPr>
      </w:pPr>
      <w:r>
        <w:rPr>
          <w:rFonts w:ascii="Century Gothic" w:hAnsi="Century Gothic"/>
          <w:i/>
          <w:sz w:val="20"/>
          <w:szCs w:val="20"/>
        </w:rPr>
        <w:t>__________</w:t>
      </w:r>
      <w:r w:rsidRPr="003D6074">
        <w:rPr>
          <w:rFonts w:ascii="Century Gothic" w:hAnsi="Century Gothic"/>
          <w:i/>
          <w:sz w:val="20"/>
          <w:szCs w:val="20"/>
        </w:rPr>
        <w:t xml:space="preserve"> son la </w:t>
      </w:r>
      <w:r w:rsidRPr="003D6074">
        <w:rPr>
          <w:rFonts w:ascii="Century Gothic" w:hAnsi="Century Gothic"/>
          <w:i/>
          <w:sz w:val="20"/>
          <w:szCs w:val="20"/>
        </w:rPr>
        <w:t>____</w:t>
      </w:r>
      <w:r w:rsidRPr="003D6074">
        <w:rPr>
          <w:rFonts w:ascii="Century Gothic" w:hAnsi="Century Gothic"/>
          <w:i/>
          <w:sz w:val="20"/>
          <w:szCs w:val="20"/>
        </w:rPr>
        <w:t xml:space="preserve"> del</w:t>
      </w:r>
      <w:r>
        <w:rPr>
          <w:rFonts w:ascii="Century Gothic" w:hAnsi="Century Gothic"/>
          <w:i/>
          <w:sz w:val="20"/>
          <w:szCs w:val="20"/>
        </w:rPr>
        <w:t xml:space="preserve"> ___________</w:t>
      </w:r>
      <w:r w:rsidRPr="003D6074">
        <w:rPr>
          <w:rFonts w:ascii="Century Gothic" w:hAnsi="Century Gothic"/>
          <w:i/>
          <w:sz w:val="20"/>
          <w:szCs w:val="20"/>
        </w:rPr>
        <w:t>. Una ciudad en lo alto de una colina no puede esconderse. Ni se enciende una lámpara para cubrirla con un cajón. Por el contrario, se pone en la repisa para que alumbre a todos los que están en la casa".</w:t>
      </w:r>
    </w:p>
    <w:p w:rsidR="003D6074" w:rsidRPr="003D6074" w:rsidRDefault="003D6074" w:rsidP="003D6074">
      <w:pPr>
        <w:rPr>
          <w:rFonts w:ascii="Century Gothic" w:hAnsi="Century Gothic" w:cs="Arial"/>
          <w:sz w:val="20"/>
          <w:szCs w:val="20"/>
        </w:rPr>
      </w:pPr>
    </w:p>
    <w:p w:rsidR="003D6074" w:rsidRPr="003D6074" w:rsidRDefault="003D6074" w:rsidP="003D6074">
      <w:pPr>
        <w:rPr>
          <w:rFonts w:ascii="Century Gothic" w:hAnsi="Century Gothic"/>
          <w:sz w:val="20"/>
          <w:szCs w:val="20"/>
        </w:rPr>
      </w:pPr>
      <w:r w:rsidRPr="003D6074">
        <w:rPr>
          <w:rFonts w:ascii="Century Gothic" w:hAnsi="Century Gothic"/>
          <w:sz w:val="20"/>
          <w:szCs w:val="20"/>
        </w:rPr>
        <w:t xml:space="preserve">"Jesús dijo: </w:t>
      </w:r>
      <w:r w:rsidRPr="003D6074">
        <w:rPr>
          <w:rFonts w:ascii="Century Gothic" w:hAnsi="Century Gothic"/>
          <w:i/>
          <w:sz w:val="20"/>
          <w:szCs w:val="20"/>
        </w:rPr>
        <w:t>“Ustedes son la luz del mundo".</w:t>
      </w:r>
      <w:r w:rsidRPr="003D6074">
        <w:rPr>
          <w:rFonts w:ascii="Century Gothic" w:hAnsi="Century Gothic"/>
          <w:sz w:val="20"/>
          <w:szCs w:val="20"/>
        </w:rPr>
        <w:t xml:space="preserve"> ¿Qué hacen las luces? Brillan en la oscuridad, ¿verdad? Si tienes miedo en la oscuridad, solo enciende una luz. </w:t>
      </w:r>
    </w:p>
    <w:p w:rsidR="003D6074" w:rsidRPr="003D6074" w:rsidRDefault="003D6074" w:rsidP="003D6074">
      <w:pPr>
        <w:rPr>
          <w:rFonts w:ascii="Century Gothic" w:hAnsi="Century Gothic" w:cs="Arial"/>
          <w:sz w:val="20"/>
          <w:szCs w:val="20"/>
        </w:rPr>
      </w:pPr>
      <w:r w:rsidRPr="003D6074">
        <w:rPr>
          <w:rFonts w:ascii="Century Gothic" w:hAnsi="Century Gothic"/>
          <w:sz w:val="20"/>
          <w:szCs w:val="20"/>
        </w:rPr>
        <w:t xml:space="preserve">¿No puedes ver qué hacer? Enciende una luz. </w:t>
      </w:r>
    </w:p>
    <w:p w:rsidR="003D6074" w:rsidRPr="003D6074" w:rsidRDefault="003D6074" w:rsidP="003D6074">
      <w:pPr>
        <w:rPr>
          <w:rFonts w:ascii="Century Gothic" w:hAnsi="Century Gothic" w:cs="Arial"/>
          <w:sz w:val="20"/>
          <w:szCs w:val="20"/>
        </w:rPr>
      </w:pPr>
    </w:p>
    <w:p w:rsidR="003D6074" w:rsidRPr="003D6074" w:rsidRDefault="003D6074" w:rsidP="003D6074">
      <w:pPr>
        <w:rPr>
          <w:rFonts w:ascii="Century Gothic" w:hAnsi="Century Gothic"/>
          <w:sz w:val="20"/>
          <w:szCs w:val="20"/>
        </w:rPr>
      </w:pPr>
      <w:r w:rsidRPr="003D6074">
        <w:rPr>
          <w:rFonts w:ascii="Century Gothic" w:hAnsi="Century Gothic"/>
          <w:sz w:val="20"/>
          <w:szCs w:val="20"/>
        </w:rPr>
        <w:t>“Cuando hacemos cosas buenas por las personas que nos rodean, es como si estuviéramos haciendo brillar la luz del amor de Dios. No encenderías una luz y luego la cubrirías con un cajón, ¿verdad? Por supuesto que no. La dejarías brillar para que pudiera iluminar toda la casa. Jesús estaba diciendo que tampoco deberíamos ocultar NUESTRA luz. Deberíamos seguir brillando por Él mostrando su amor donde quiera que vayamos”.</w:t>
      </w:r>
    </w:p>
    <w:p w:rsidR="003D6074" w:rsidRPr="003D6074" w:rsidRDefault="003D6074" w:rsidP="003D6074">
      <w:pPr>
        <w:rPr>
          <w:rFonts w:ascii="Century Gothic" w:hAnsi="Century Gothic" w:cs="Arial"/>
          <w:sz w:val="20"/>
          <w:szCs w:val="20"/>
        </w:rPr>
      </w:pPr>
    </w:p>
    <w:p w:rsidR="003D6074" w:rsidRPr="003D6074" w:rsidRDefault="003D6074" w:rsidP="003D6074">
      <w:pPr>
        <w:rPr>
          <w:rFonts w:ascii="Century Gothic" w:eastAsia="Arial" w:hAnsi="Century Gothic" w:cs="Arial"/>
          <w:b/>
          <w:bCs/>
          <w:sz w:val="20"/>
          <w:szCs w:val="20"/>
        </w:rPr>
      </w:pPr>
    </w:p>
    <w:p w:rsidR="00376574" w:rsidRPr="005651D4" w:rsidRDefault="00376574" w:rsidP="00376574">
      <w:pPr>
        <w:pStyle w:val="Prrafodelista"/>
        <w:numPr>
          <w:ilvl w:val="0"/>
          <w:numId w:val="5"/>
        </w:numPr>
        <w:rPr>
          <w:rFonts w:ascii="Century Gothic" w:eastAsia="Arial" w:hAnsi="Century Gothic" w:cs="Arial"/>
          <w:b/>
          <w:bCs/>
          <w:sz w:val="20"/>
          <w:szCs w:val="20"/>
        </w:rPr>
      </w:pPr>
      <w:r w:rsidRPr="005651D4">
        <w:rPr>
          <w:rFonts w:ascii="Century Gothic" w:eastAsia="Arial" w:hAnsi="Century Gothic" w:cs="Arial"/>
          <w:b/>
          <w:bCs/>
          <w:sz w:val="20"/>
          <w:szCs w:val="20"/>
        </w:rPr>
        <w:t>ADIVINA QUÉ</w:t>
      </w:r>
    </w:p>
    <w:p w:rsidR="00376574" w:rsidRPr="005651D4" w:rsidRDefault="00376574" w:rsidP="00376574">
      <w:pPr>
        <w:rPr>
          <w:rFonts w:ascii="Century Gothic" w:hAnsi="Century Gothic" w:cs="Arial"/>
          <w:sz w:val="20"/>
          <w:szCs w:val="20"/>
        </w:rPr>
      </w:pPr>
      <w:r w:rsidRPr="005651D4">
        <w:rPr>
          <w:rFonts w:ascii="Century Gothic" w:hAnsi="Century Gothic" w:cs="Arial"/>
          <w:b/>
          <w:bCs/>
          <w:sz w:val="20"/>
          <w:szCs w:val="20"/>
        </w:rPr>
        <w:t>Qué necesitas:</w:t>
      </w:r>
      <w:r w:rsidRPr="005651D4">
        <w:rPr>
          <w:rFonts w:ascii="Century Gothic" w:hAnsi="Century Gothic" w:cs="Arial"/>
          <w:sz w:val="20"/>
          <w:szCs w:val="20"/>
        </w:rPr>
        <w:t xml:space="preserve"> </w:t>
      </w:r>
      <w:r w:rsidR="008A7816">
        <w:rPr>
          <w:rFonts w:ascii="Century Gothic" w:hAnsi="Century Gothic" w:cs="Arial"/>
          <w:sz w:val="20"/>
          <w:szCs w:val="20"/>
        </w:rPr>
        <w:t xml:space="preserve">Imprimir y recortar las </w:t>
      </w:r>
      <w:r w:rsidRPr="005651D4">
        <w:rPr>
          <w:rFonts w:ascii="Century Gothic" w:hAnsi="Century Gothic" w:cs="Arial"/>
          <w:sz w:val="20"/>
          <w:szCs w:val="20"/>
        </w:rPr>
        <w:t>"Tarjetas de adivina qué" (página de actividad), cinta gruesa diurex o “canela”</w:t>
      </w:r>
    </w:p>
    <w:p w:rsidR="00376574" w:rsidRPr="005651D4" w:rsidRDefault="00376574" w:rsidP="00376574">
      <w:pPr>
        <w:rPr>
          <w:rFonts w:ascii="Century Gothic" w:eastAsia="Arial" w:hAnsi="Century Gothic" w:cs="Arial"/>
          <w:sz w:val="20"/>
          <w:szCs w:val="20"/>
        </w:rPr>
      </w:pPr>
    </w:p>
    <w:p w:rsidR="00376574" w:rsidRPr="005651D4" w:rsidRDefault="00376574" w:rsidP="00376574">
      <w:pPr>
        <w:rPr>
          <w:rFonts w:ascii="Century Gothic" w:eastAsia="Arial" w:hAnsi="Century Gothic" w:cs="Arial"/>
          <w:b/>
          <w:bCs/>
          <w:sz w:val="20"/>
          <w:szCs w:val="20"/>
        </w:rPr>
      </w:pPr>
      <w:r w:rsidRPr="005651D4">
        <w:rPr>
          <w:rFonts w:ascii="Century Gothic" w:hAnsi="Century Gothic" w:cs="Arial"/>
          <w:b/>
          <w:bCs/>
          <w:sz w:val="20"/>
          <w:szCs w:val="20"/>
        </w:rPr>
        <w:t>Qué debes hacer:</w:t>
      </w:r>
    </w:p>
    <w:p w:rsidR="00376574" w:rsidRDefault="008A7816" w:rsidP="008A7816">
      <w:pPr>
        <w:numPr>
          <w:ilvl w:val="0"/>
          <w:numId w:val="2"/>
        </w:numPr>
        <w:pBdr>
          <w:top w:val="nil"/>
          <w:left w:val="nil"/>
          <w:bottom w:val="nil"/>
          <w:right w:val="nil"/>
          <w:between w:val="nil"/>
          <w:bar w:val="nil"/>
        </w:pBdr>
        <w:rPr>
          <w:rFonts w:ascii="Century Gothic" w:hAnsi="Century Gothic" w:cs="Arial"/>
          <w:sz w:val="20"/>
          <w:szCs w:val="20"/>
        </w:rPr>
      </w:pPr>
      <w:r>
        <w:rPr>
          <w:rFonts w:ascii="Century Gothic" w:hAnsi="Century Gothic" w:cs="Arial"/>
          <w:sz w:val="20"/>
          <w:szCs w:val="20"/>
        </w:rPr>
        <w:t>Coloca una tarjeta u</w:t>
      </w:r>
      <w:r w:rsidR="00376574" w:rsidRPr="008A7816">
        <w:rPr>
          <w:rFonts w:ascii="Century Gothic" w:hAnsi="Century Gothic" w:cs="Arial"/>
          <w:sz w:val="20"/>
          <w:szCs w:val="20"/>
        </w:rPr>
        <w:t>sa</w:t>
      </w:r>
      <w:r>
        <w:rPr>
          <w:rFonts w:ascii="Century Gothic" w:hAnsi="Century Gothic" w:cs="Arial"/>
          <w:sz w:val="20"/>
          <w:szCs w:val="20"/>
        </w:rPr>
        <w:t>ndo</w:t>
      </w:r>
      <w:r w:rsidR="00376574" w:rsidRPr="008A7816">
        <w:rPr>
          <w:rFonts w:ascii="Century Gothic" w:hAnsi="Century Gothic" w:cs="Arial"/>
          <w:sz w:val="20"/>
          <w:szCs w:val="20"/>
        </w:rPr>
        <w:t xml:space="preserve"> un</w:t>
      </w:r>
      <w:r w:rsidR="00DA3B71" w:rsidRPr="008A7816">
        <w:rPr>
          <w:rFonts w:ascii="Century Gothic" w:hAnsi="Century Gothic" w:cs="Arial"/>
          <w:sz w:val="20"/>
          <w:szCs w:val="20"/>
        </w:rPr>
        <w:t xml:space="preserve">a tira </w:t>
      </w:r>
      <w:r w:rsidR="00376574" w:rsidRPr="008A7816">
        <w:rPr>
          <w:rFonts w:ascii="Century Gothic" w:hAnsi="Century Gothic" w:cs="Arial"/>
          <w:sz w:val="20"/>
          <w:szCs w:val="20"/>
        </w:rPr>
        <w:t xml:space="preserve"> de cinta de embalaje</w:t>
      </w:r>
      <w:r w:rsidR="00DA3B71" w:rsidRPr="008A7816">
        <w:rPr>
          <w:rFonts w:ascii="Century Gothic" w:hAnsi="Century Gothic" w:cs="Arial"/>
          <w:sz w:val="20"/>
          <w:szCs w:val="20"/>
        </w:rPr>
        <w:t xml:space="preserve"> (diurex muy grueso) </w:t>
      </w:r>
      <w:r w:rsidR="00376574" w:rsidRPr="008A7816">
        <w:rPr>
          <w:rFonts w:ascii="Century Gothic" w:hAnsi="Century Gothic" w:cs="Arial"/>
          <w:sz w:val="20"/>
          <w:szCs w:val="20"/>
        </w:rPr>
        <w:t xml:space="preserve"> para pegar cuidadosamente </w:t>
      </w:r>
      <w:r>
        <w:rPr>
          <w:rFonts w:ascii="Century Gothic" w:hAnsi="Century Gothic" w:cs="Arial"/>
          <w:sz w:val="20"/>
          <w:szCs w:val="20"/>
        </w:rPr>
        <w:t>esa</w:t>
      </w:r>
      <w:r w:rsidR="00376574" w:rsidRPr="008A7816">
        <w:rPr>
          <w:rFonts w:ascii="Century Gothic" w:hAnsi="Century Gothic" w:cs="Arial"/>
          <w:sz w:val="20"/>
          <w:szCs w:val="20"/>
        </w:rPr>
        <w:t xml:space="preserve"> tarjeta en sus frentes. </w:t>
      </w:r>
    </w:p>
    <w:p w:rsidR="008A7816" w:rsidRPr="008A7816" w:rsidRDefault="008A7816" w:rsidP="008A7816">
      <w:pPr>
        <w:numPr>
          <w:ilvl w:val="0"/>
          <w:numId w:val="2"/>
        </w:numPr>
        <w:pBdr>
          <w:top w:val="nil"/>
          <w:left w:val="nil"/>
          <w:bottom w:val="nil"/>
          <w:right w:val="nil"/>
          <w:between w:val="nil"/>
          <w:bar w:val="nil"/>
        </w:pBdr>
        <w:rPr>
          <w:rFonts w:ascii="Century Gothic" w:hAnsi="Century Gothic" w:cs="Arial"/>
          <w:sz w:val="20"/>
          <w:szCs w:val="20"/>
        </w:rPr>
      </w:pPr>
      <w:r>
        <w:rPr>
          <w:rFonts w:ascii="Century Gothic" w:hAnsi="Century Gothic" w:cs="Arial"/>
          <w:sz w:val="20"/>
          <w:szCs w:val="20"/>
        </w:rPr>
        <w:t>El participante no debe ver la tarjeta</w:t>
      </w:r>
    </w:p>
    <w:p w:rsidR="00376574" w:rsidRPr="005651D4" w:rsidRDefault="00376574" w:rsidP="00376574">
      <w:pPr>
        <w:numPr>
          <w:ilvl w:val="0"/>
          <w:numId w:val="2"/>
        </w:numPr>
        <w:pBdr>
          <w:top w:val="nil"/>
          <w:left w:val="nil"/>
          <w:bottom w:val="nil"/>
          <w:right w:val="nil"/>
          <w:between w:val="nil"/>
          <w:bar w:val="nil"/>
        </w:pBdr>
        <w:rPr>
          <w:rFonts w:ascii="Century Gothic" w:hAnsi="Century Gothic" w:cs="Arial"/>
          <w:sz w:val="20"/>
          <w:szCs w:val="20"/>
        </w:rPr>
      </w:pPr>
      <w:r w:rsidRPr="005651D4">
        <w:rPr>
          <w:rFonts w:ascii="Century Gothic" w:hAnsi="Century Gothic" w:cs="Arial"/>
          <w:sz w:val="20"/>
          <w:szCs w:val="20"/>
        </w:rPr>
        <w:t xml:space="preserve">Debe hacer preguntas de sí o no al </w:t>
      </w:r>
      <w:r w:rsidR="00DA3B71" w:rsidRPr="005651D4">
        <w:rPr>
          <w:rFonts w:ascii="Century Gothic" w:hAnsi="Century Gothic" w:cs="Arial"/>
          <w:sz w:val="20"/>
          <w:szCs w:val="20"/>
        </w:rPr>
        <w:t xml:space="preserve">resto de la familia </w:t>
      </w:r>
      <w:r w:rsidRPr="005651D4">
        <w:rPr>
          <w:rFonts w:ascii="Century Gothic" w:hAnsi="Century Gothic" w:cs="Arial"/>
          <w:sz w:val="20"/>
          <w:szCs w:val="20"/>
        </w:rPr>
        <w:t xml:space="preserve"> para averiguar más sobre su objeto secreto. </w:t>
      </w:r>
    </w:p>
    <w:p w:rsidR="00376574" w:rsidRPr="005651D4" w:rsidRDefault="00376574" w:rsidP="00376574">
      <w:pPr>
        <w:numPr>
          <w:ilvl w:val="0"/>
          <w:numId w:val="2"/>
        </w:numPr>
        <w:pBdr>
          <w:top w:val="nil"/>
          <w:left w:val="nil"/>
          <w:bottom w:val="nil"/>
          <w:right w:val="nil"/>
          <w:between w:val="nil"/>
          <w:bar w:val="nil"/>
        </w:pBdr>
        <w:rPr>
          <w:rFonts w:ascii="Century Gothic" w:hAnsi="Century Gothic" w:cs="Arial"/>
          <w:sz w:val="20"/>
          <w:szCs w:val="20"/>
        </w:rPr>
      </w:pPr>
      <w:r w:rsidRPr="005651D4">
        <w:rPr>
          <w:rFonts w:ascii="Century Gothic" w:hAnsi="Century Gothic" w:cs="Arial"/>
          <w:sz w:val="20"/>
          <w:szCs w:val="20"/>
        </w:rPr>
        <w:t xml:space="preserve">Al final de las </w:t>
      </w:r>
      <w:r w:rsidR="00DA3B71" w:rsidRPr="005651D4">
        <w:rPr>
          <w:rFonts w:ascii="Century Gothic" w:hAnsi="Century Gothic" w:cs="Arial"/>
          <w:sz w:val="20"/>
          <w:szCs w:val="20"/>
        </w:rPr>
        <w:t>5</w:t>
      </w:r>
      <w:r w:rsidRPr="005651D4">
        <w:rPr>
          <w:rFonts w:ascii="Century Gothic" w:hAnsi="Century Gothic" w:cs="Arial"/>
          <w:sz w:val="20"/>
          <w:szCs w:val="20"/>
        </w:rPr>
        <w:t xml:space="preserve"> preguntas, si aún no lo han adivinado, deben hacer una última conjetura. </w:t>
      </w:r>
    </w:p>
    <w:p w:rsidR="00376574" w:rsidRPr="005651D4" w:rsidRDefault="00376574" w:rsidP="00376574">
      <w:pPr>
        <w:numPr>
          <w:ilvl w:val="0"/>
          <w:numId w:val="2"/>
        </w:numPr>
        <w:pBdr>
          <w:top w:val="nil"/>
          <w:left w:val="nil"/>
          <w:bottom w:val="nil"/>
          <w:right w:val="nil"/>
          <w:between w:val="nil"/>
          <w:bar w:val="nil"/>
        </w:pBdr>
        <w:rPr>
          <w:rFonts w:ascii="Century Gothic" w:hAnsi="Century Gothic" w:cs="Arial"/>
          <w:sz w:val="20"/>
          <w:szCs w:val="20"/>
        </w:rPr>
      </w:pPr>
      <w:r w:rsidRPr="005651D4">
        <w:rPr>
          <w:rFonts w:ascii="Century Gothic" w:hAnsi="Century Gothic" w:cs="Arial"/>
          <w:sz w:val="20"/>
          <w:szCs w:val="20"/>
        </w:rPr>
        <w:t xml:space="preserve">Juega hasta que todos los que quieran participar hayan tenido un turno. </w:t>
      </w:r>
    </w:p>
    <w:p w:rsidR="00DA3B71" w:rsidRPr="005651D4" w:rsidRDefault="00DA3B71" w:rsidP="00DA3B71">
      <w:pPr>
        <w:pBdr>
          <w:top w:val="nil"/>
          <w:left w:val="nil"/>
          <w:bottom w:val="nil"/>
          <w:right w:val="nil"/>
          <w:between w:val="nil"/>
          <w:bar w:val="nil"/>
        </w:pBdr>
        <w:ind w:left="690"/>
        <w:rPr>
          <w:rFonts w:ascii="Century Gothic" w:hAnsi="Century Gothic" w:cs="Arial"/>
          <w:sz w:val="20"/>
          <w:szCs w:val="20"/>
        </w:rPr>
      </w:pPr>
      <w:r w:rsidRPr="005651D4">
        <w:rPr>
          <w:rFonts w:ascii="Century Gothic" w:hAnsi="Century Gothic" w:cs="Arial"/>
          <w:sz w:val="20"/>
          <w:szCs w:val="20"/>
        </w:rPr>
        <w:t>Estas cosas que adivinamos se podrian clasificar en 2 grupos pues tienen algo en común. Un conjunto tiene relación con la sal y el otro con luz (alumbrar) y de eso hablamos en la historia de la biblia de hoy.</w:t>
      </w:r>
    </w:p>
    <w:p w:rsidR="00DA3B71" w:rsidRPr="005651D4" w:rsidRDefault="00DA3B71" w:rsidP="00DA3B71">
      <w:pPr>
        <w:pBdr>
          <w:top w:val="nil"/>
          <w:left w:val="nil"/>
          <w:bottom w:val="nil"/>
          <w:right w:val="nil"/>
          <w:between w:val="nil"/>
          <w:bar w:val="nil"/>
        </w:pBdr>
        <w:ind w:left="690"/>
        <w:rPr>
          <w:rFonts w:ascii="Century Gothic" w:hAnsi="Century Gothic" w:cs="Arial"/>
          <w:sz w:val="20"/>
          <w:szCs w:val="20"/>
        </w:rPr>
      </w:pPr>
      <w:r w:rsidRPr="005651D4">
        <w:rPr>
          <w:rFonts w:ascii="Century Gothic" w:hAnsi="Century Gothic" w:cs="Arial"/>
          <w:sz w:val="20"/>
          <w:szCs w:val="20"/>
        </w:rPr>
        <w:t>Debemos ser esa luz y sal que hace mejor todo lo que rodea.</w:t>
      </w:r>
    </w:p>
    <w:p w:rsidR="00DA3B71" w:rsidRPr="005651D4" w:rsidRDefault="00DA3B71" w:rsidP="00DA3B71">
      <w:pPr>
        <w:pBdr>
          <w:top w:val="nil"/>
          <w:left w:val="nil"/>
          <w:bottom w:val="nil"/>
          <w:right w:val="nil"/>
          <w:between w:val="nil"/>
          <w:bar w:val="nil"/>
        </w:pBdr>
        <w:ind w:left="690"/>
        <w:rPr>
          <w:rFonts w:ascii="Century Gothic" w:hAnsi="Century Gothic" w:cs="Arial"/>
          <w:sz w:val="20"/>
          <w:szCs w:val="20"/>
        </w:rPr>
      </w:pPr>
      <w:r w:rsidRPr="005651D4">
        <w:rPr>
          <w:rFonts w:ascii="Century Gothic" w:hAnsi="Century Gothic" w:cs="Arial"/>
          <w:sz w:val="20"/>
          <w:szCs w:val="20"/>
        </w:rPr>
        <w:t>Imagina unas papas fritas sin sal</w:t>
      </w:r>
      <w:r w:rsidR="005651D4" w:rsidRPr="005651D4">
        <w:rPr>
          <w:rFonts w:ascii="Century Gothic" w:hAnsi="Century Gothic" w:cs="Arial"/>
          <w:sz w:val="20"/>
          <w:szCs w:val="20"/>
        </w:rPr>
        <w:t xml:space="preserve">.. o tu recamara sin luz por tiempo indefinido, ya lo imaginaste? En ambos ejemplos la sal y la luz hacen mejor a las papas y tu habitación por la noche. Asi mismo todos nosotros podemos hacer mejor la vida de alguien. </w:t>
      </w:r>
    </w:p>
    <w:p w:rsidR="005651D4" w:rsidRPr="005651D4" w:rsidRDefault="005651D4" w:rsidP="00DA3B71">
      <w:pPr>
        <w:pBdr>
          <w:top w:val="nil"/>
          <w:left w:val="nil"/>
          <w:bottom w:val="nil"/>
          <w:right w:val="nil"/>
          <w:between w:val="nil"/>
          <w:bar w:val="nil"/>
        </w:pBdr>
        <w:ind w:left="690"/>
        <w:rPr>
          <w:rFonts w:ascii="Century Gothic" w:hAnsi="Century Gothic" w:cs="Arial"/>
          <w:sz w:val="20"/>
          <w:szCs w:val="20"/>
        </w:rPr>
      </w:pPr>
    </w:p>
    <w:p w:rsidR="00376574" w:rsidRPr="005651D4" w:rsidRDefault="00376574" w:rsidP="005651D4">
      <w:pPr>
        <w:pStyle w:val="Prrafodelista"/>
        <w:ind w:left="690"/>
        <w:rPr>
          <w:rFonts w:ascii="Century Gothic" w:eastAsia="Arial" w:hAnsi="Century Gothic" w:cs="Arial"/>
          <w:b/>
          <w:bCs/>
          <w:i/>
          <w:iCs/>
          <w:sz w:val="20"/>
          <w:szCs w:val="20"/>
        </w:rPr>
      </w:pPr>
      <w:r w:rsidRPr="005651D4">
        <w:rPr>
          <w:rFonts w:ascii="Century Gothic" w:hAnsi="Century Gothic" w:cs="Arial"/>
          <w:b/>
          <w:bCs/>
          <w:sz w:val="20"/>
          <w:szCs w:val="20"/>
        </w:rPr>
        <w:t>2. Sal y luz</w:t>
      </w:r>
    </w:p>
    <w:p w:rsidR="005651D4" w:rsidRPr="005651D4" w:rsidRDefault="005651D4" w:rsidP="00376574">
      <w:pPr>
        <w:rPr>
          <w:rFonts w:ascii="Century Gothic" w:hAnsi="Century Gothic" w:cs="Arial"/>
          <w:iCs/>
          <w:sz w:val="20"/>
          <w:szCs w:val="20"/>
        </w:rPr>
      </w:pPr>
      <w:r w:rsidRPr="005651D4">
        <w:rPr>
          <w:rFonts w:ascii="Century Gothic" w:hAnsi="Century Gothic" w:cs="Arial"/>
          <w:b/>
          <w:bCs/>
          <w:iCs/>
          <w:sz w:val="20"/>
          <w:szCs w:val="20"/>
        </w:rPr>
        <w:t>Qué necesitas</w:t>
      </w:r>
      <w:r w:rsidRPr="005651D4">
        <w:rPr>
          <w:rFonts w:ascii="Century Gothic" w:hAnsi="Century Gothic" w:cs="Arial"/>
          <w:iCs/>
          <w:sz w:val="20"/>
          <w:szCs w:val="20"/>
        </w:rPr>
        <w:t>: una moneda</w:t>
      </w:r>
    </w:p>
    <w:p w:rsidR="005651D4" w:rsidRPr="005651D4" w:rsidRDefault="005651D4" w:rsidP="00376574">
      <w:pPr>
        <w:rPr>
          <w:rFonts w:ascii="Century Gothic" w:hAnsi="Century Gothic" w:cs="Arial"/>
          <w:iCs/>
          <w:sz w:val="20"/>
          <w:szCs w:val="20"/>
        </w:rPr>
      </w:pPr>
    </w:p>
    <w:p w:rsidR="005651D4" w:rsidRPr="005651D4" w:rsidRDefault="005651D4" w:rsidP="00376574">
      <w:pPr>
        <w:rPr>
          <w:rFonts w:ascii="Century Gothic" w:hAnsi="Century Gothic" w:cs="Arial"/>
          <w:iCs/>
          <w:sz w:val="20"/>
          <w:szCs w:val="20"/>
        </w:rPr>
      </w:pPr>
      <w:r w:rsidRPr="005651D4">
        <w:rPr>
          <w:rFonts w:ascii="Century Gothic" w:hAnsi="Century Gothic" w:cs="Arial"/>
          <w:b/>
          <w:bCs/>
          <w:iCs/>
          <w:sz w:val="20"/>
          <w:szCs w:val="20"/>
        </w:rPr>
        <w:t>Qué debes hacer</w:t>
      </w:r>
      <w:r w:rsidRPr="005651D4">
        <w:rPr>
          <w:rFonts w:ascii="Century Gothic" w:hAnsi="Century Gothic" w:cs="Arial"/>
          <w:iCs/>
          <w:sz w:val="20"/>
          <w:szCs w:val="20"/>
        </w:rPr>
        <w:t xml:space="preserve">: </w:t>
      </w:r>
    </w:p>
    <w:p w:rsidR="005651D4" w:rsidRPr="005651D4" w:rsidRDefault="00376574" w:rsidP="00376574">
      <w:pPr>
        <w:rPr>
          <w:rFonts w:ascii="Century Gothic" w:hAnsi="Century Gothic" w:cs="Arial"/>
          <w:sz w:val="20"/>
          <w:szCs w:val="20"/>
        </w:rPr>
      </w:pPr>
      <w:r w:rsidRPr="005651D4">
        <w:rPr>
          <w:rFonts w:ascii="Century Gothic" w:hAnsi="Century Gothic" w:cs="Arial"/>
          <w:sz w:val="20"/>
          <w:szCs w:val="20"/>
        </w:rPr>
        <w:t>Necesitamos sal y luz para poder mostrarle al mundo la bondad y la creatividad de Dios. Como</w:t>
      </w:r>
      <w:r w:rsidR="005651D4" w:rsidRPr="005651D4">
        <w:rPr>
          <w:rFonts w:ascii="Century Gothic" w:hAnsi="Century Gothic" w:cs="Arial"/>
          <w:sz w:val="20"/>
          <w:szCs w:val="20"/>
        </w:rPr>
        <w:t xml:space="preserve"> </w:t>
      </w:r>
      <w:r w:rsidRPr="005651D4">
        <w:rPr>
          <w:rFonts w:ascii="Century Gothic" w:hAnsi="Century Gothic" w:cs="Arial"/>
          <w:b/>
          <w:bCs/>
          <w:sz w:val="20"/>
          <w:szCs w:val="20"/>
        </w:rPr>
        <w:t>Dios te hizo para compartir su historia,</w:t>
      </w:r>
      <w:r w:rsidRPr="005651D4">
        <w:rPr>
          <w:rFonts w:ascii="Century Gothic" w:hAnsi="Century Gothic" w:cs="Arial"/>
          <w:sz w:val="20"/>
          <w:szCs w:val="20"/>
        </w:rPr>
        <w:t xml:space="preserve"> ¡deberíamos acostumbrarnos a hacer eso! </w:t>
      </w:r>
    </w:p>
    <w:p w:rsidR="005651D4" w:rsidRPr="005651D4" w:rsidRDefault="005651D4" w:rsidP="00376574">
      <w:pPr>
        <w:rPr>
          <w:rFonts w:ascii="Century Gothic" w:hAnsi="Century Gothic" w:cs="Arial"/>
          <w:i/>
          <w:iCs/>
          <w:sz w:val="20"/>
          <w:szCs w:val="20"/>
        </w:rPr>
      </w:pPr>
      <w:r w:rsidRPr="005651D4">
        <w:rPr>
          <w:rFonts w:ascii="Century Gothic" w:hAnsi="Century Gothic" w:cs="Arial"/>
          <w:sz w:val="20"/>
          <w:szCs w:val="20"/>
        </w:rPr>
        <w:t xml:space="preserve">Hagan parejas y por turnos lanzan al aire la moneda y si sale en “cara/sol” entonces nos cuenta </w:t>
      </w:r>
      <w:r w:rsidR="00376574" w:rsidRPr="005651D4">
        <w:rPr>
          <w:rFonts w:ascii="Century Gothic" w:hAnsi="Century Gothic" w:cs="Arial"/>
          <w:sz w:val="20"/>
          <w:szCs w:val="20"/>
        </w:rPr>
        <w:t xml:space="preserve">su cosa favorita en la creación de Dios. </w:t>
      </w:r>
      <w:r w:rsidR="00376574" w:rsidRPr="005651D4">
        <w:rPr>
          <w:rFonts w:ascii="Century Gothic" w:hAnsi="Century Gothic" w:cs="Arial"/>
          <w:i/>
          <w:sz w:val="20"/>
          <w:szCs w:val="20"/>
        </w:rPr>
        <w:t>(Deja tiempo para que los niños piensen y luego compartan).</w:t>
      </w:r>
      <w:r w:rsidR="00376574" w:rsidRPr="005651D4">
        <w:rPr>
          <w:rFonts w:ascii="Century Gothic" w:hAnsi="Century Gothic" w:cs="Arial"/>
          <w:i/>
          <w:iCs/>
          <w:sz w:val="20"/>
          <w:szCs w:val="20"/>
        </w:rPr>
        <w:t xml:space="preserve"> </w:t>
      </w:r>
    </w:p>
    <w:p w:rsidR="005651D4" w:rsidRPr="005651D4" w:rsidRDefault="005651D4" w:rsidP="00376574">
      <w:pPr>
        <w:rPr>
          <w:rFonts w:ascii="Century Gothic" w:hAnsi="Century Gothic" w:cs="Arial"/>
          <w:sz w:val="20"/>
          <w:szCs w:val="20"/>
        </w:rPr>
      </w:pPr>
      <w:r w:rsidRPr="005651D4">
        <w:rPr>
          <w:rFonts w:ascii="Century Gothic" w:hAnsi="Century Gothic" w:cs="Arial"/>
          <w:sz w:val="20"/>
          <w:szCs w:val="20"/>
        </w:rPr>
        <w:t xml:space="preserve">Pasa la modena a la otra persona y la lanza al aire si le sale “águila” </w:t>
      </w:r>
      <w:r w:rsidR="00376574" w:rsidRPr="005651D4">
        <w:rPr>
          <w:rFonts w:ascii="Century Gothic" w:hAnsi="Century Gothic" w:cs="Arial"/>
          <w:sz w:val="20"/>
          <w:szCs w:val="20"/>
        </w:rPr>
        <w:t xml:space="preserve"> compart</w:t>
      </w:r>
      <w:r w:rsidRPr="005651D4">
        <w:rPr>
          <w:rFonts w:ascii="Century Gothic" w:hAnsi="Century Gothic" w:cs="Arial"/>
          <w:sz w:val="20"/>
          <w:szCs w:val="20"/>
        </w:rPr>
        <w:t>e</w:t>
      </w:r>
      <w:r w:rsidR="00376574" w:rsidRPr="005651D4">
        <w:rPr>
          <w:rFonts w:ascii="Century Gothic" w:hAnsi="Century Gothic" w:cs="Arial"/>
          <w:sz w:val="20"/>
          <w:szCs w:val="20"/>
        </w:rPr>
        <w:t xml:space="preserve"> su cosa favorita que Dios ha hecho </w:t>
      </w:r>
      <w:r w:rsidRPr="005651D4">
        <w:rPr>
          <w:rFonts w:ascii="Century Gothic" w:hAnsi="Century Gothic" w:cs="Arial"/>
          <w:sz w:val="20"/>
          <w:szCs w:val="20"/>
        </w:rPr>
        <w:t>por alguna persona</w:t>
      </w:r>
      <w:r w:rsidR="00376574" w:rsidRPr="005651D4">
        <w:rPr>
          <w:rFonts w:ascii="Century Gothic" w:hAnsi="Century Gothic" w:cs="Arial"/>
          <w:sz w:val="20"/>
          <w:szCs w:val="20"/>
        </w:rPr>
        <w:t xml:space="preserve">, </w:t>
      </w:r>
      <w:r w:rsidRPr="005651D4">
        <w:rPr>
          <w:rFonts w:ascii="Century Gothic" w:hAnsi="Century Gothic" w:cs="Arial"/>
          <w:sz w:val="20"/>
          <w:szCs w:val="20"/>
        </w:rPr>
        <w:t xml:space="preserve">puede ser de </w:t>
      </w:r>
      <w:r w:rsidR="00376574" w:rsidRPr="005651D4">
        <w:rPr>
          <w:rFonts w:ascii="Century Gothic" w:hAnsi="Century Gothic" w:cs="Arial"/>
          <w:sz w:val="20"/>
          <w:szCs w:val="20"/>
        </w:rPr>
        <w:t xml:space="preserve"> la Biblia o de la que han oído hablar </w:t>
      </w:r>
      <w:r w:rsidRPr="005651D4">
        <w:rPr>
          <w:rFonts w:ascii="Century Gothic" w:hAnsi="Century Gothic" w:cs="Arial"/>
          <w:sz w:val="20"/>
          <w:szCs w:val="20"/>
        </w:rPr>
        <w:t xml:space="preserve">o visto </w:t>
      </w:r>
      <w:r w:rsidR="00376574" w:rsidRPr="005651D4">
        <w:rPr>
          <w:rFonts w:ascii="Century Gothic" w:hAnsi="Century Gothic" w:cs="Arial"/>
          <w:sz w:val="20"/>
          <w:szCs w:val="20"/>
        </w:rPr>
        <w:t xml:space="preserve">en su vida. </w:t>
      </w:r>
      <w:r w:rsidR="00376574" w:rsidRPr="005651D4">
        <w:rPr>
          <w:rFonts w:ascii="Century Gothic" w:hAnsi="Century Gothic" w:cs="Arial"/>
          <w:i/>
          <w:sz w:val="20"/>
          <w:szCs w:val="20"/>
        </w:rPr>
        <w:t>(Deja tiempo para que los niños piensen y luego compartan).</w:t>
      </w:r>
      <w:r w:rsidR="00376574" w:rsidRPr="005651D4">
        <w:rPr>
          <w:rFonts w:ascii="Century Gothic" w:hAnsi="Century Gothic" w:cs="Arial"/>
          <w:i/>
          <w:iCs/>
          <w:sz w:val="20"/>
          <w:szCs w:val="20"/>
        </w:rPr>
        <w:t xml:space="preserve"> </w:t>
      </w:r>
    </w:p>
    <w:p w:rsidR="005651D4" w:rsidRPr="005651D4" w:rsidRDefault="005651D4" w:rsidP="00376574">
      <w:pPr>
        <w:rPr>
          <w:rFonts w:ascii="Century Gothic" w:hAnsi="Century Gothic" w:cs="Arial"/>
          <w:i/>
          <w:iCs/>
          <w:sz w:val="20"/>
          <w:szCs w:val="20"/>
        </w:rPr>
      </w:pPr>
    </w:p>
    <w:p w:rsidR="00376574" w:rsidRPr="005651D4" w:rsidRDefault="00376574" w:rsidP="00376574">
      <w:pPr>
        <w:rPr>
          <w:rFonts w:ascii="Century Gothic" w:eastAsia="Arial" w:hAnsi="Century Gothic" w:cs="Arial"/>
          <w:sz w:val="20"/>
          <w:szCs w:val="20"/>
        </w:rPr>
      </w:pPr>
      <w:r w:rsidRPr="005651D4">
        <w:rPr>
          <w:rFonts w:ascii="Century Gothic" w:hAnsi="Century Gothic" w:cs="Arial"/>
          <w:sz w:val="20"/>
          <w:szCs w:val="20"/>
        </w:rPr>
        <w:t>Compartir la historia de Dios no es un discurso aterrador que tienes que dar frente a toda tu escuela; es solo recordarle a la gente que Dios es bueno por la forma en que actúas, hablas y tratas a los demás</w:t>
      </w:r>
      <w:r w:rsidR="005651D4" w:rsidRPr="005651D4">
        <w:rPr>
          <w:rFonts w:ascii="Century Gothic" w:hAnsi="Century Gothic" w:cs="Arial"/>
          <w:sz w:val="20"/>
          <w:szCs w:val="20"/>
        </w:rPr>
        <w:t>.</w:t>
      </w:r>
    </w:p>
    <w:p w:rsidR="00376574" w:rsidRPr="005651D4" w:rsidRDefault="00376574" w:rsidP="00376574">
      <w:pPr>
        <w:rPr>
          <w:rFonts w:ascii="Century Gothic" w:eastAsia="Arial" w:hAnsi="Century Gothic" w:cs="Arial"/>
          <w:sz w:val="20"/>
          <w:szCs w:val="20"/>
        </w:rPr>
      </w:pPr>
    </w:p>
    <w:p w:rsidR="005651D4" w:rsidRPr="005651D4" w:rsidRDefault="00376574" w:rsidP="005651D4">
      <w:pPr>
        <w:pStyle w:val="Textoindependiente3"/>
        <w:spacing w:after="0"/>
        <w:rPr>
          <w:rFonts w:ascii="Century Gothic" w:eastAsiaTheme="minorEastAsia" w:hAnsi="Century Gothic" w:cs="Arial"/>
          <w:sz w:val="20"/>
          <w:szCs w:val="20"/>
          <w:lang w:val="es-MX" w:eastAsia="zh-CN"/>
        </w:rPr>
      </w:pPr>
      <w:r w:rsidRPr="005651D4">
        <w:rPr>
          <w:rFonts w:ascii="Century Gothic" w:hAnsi="Century Gothic" w:cs="Arial"/>
          <w:i/>
          <w:iCs/>
          <w:sz w:val="20"/>
          <w:szCs w:val="20"/>
        </w:rPr>
        <w:t>Preguntas opcionales para discusión con niños más grandes</w:t>
      </w:r>
    </w:p>
    <w:p w:rsidR="00376574" w:rsidRPr="005651D4" w:rsidRDefault="00376574" w:rsidP="005651D4">
      <w:pPr>
        <w:pStyle w:val="Textoindependiente3"/>
        <w:numPr>
          <w:ilvl w:val="0"/>
          <w:numId w:val="6"/>
        </w:numPr>
        <w:spacing w:after="0"/>
        <w:rPr>
          <w:rFonts w:ascii="Century Gothic" w:hAnsi="Century Gothic" w:cs="Arial"/>
          <w:sz w:val="20"/>
          <w:szCs w:val="20"/>
        </w:rPr>
      </w:pPr>
      <w:r w:rsidRPr="005651D4">
        <w:rPr>
          <w:rFonts w:ascii="Century Gothic" w:hAnsi="Century Gothic" w:cs="Arial"/>
          <w:sz w:val="20"/>
          <w:szCs w:val="20"/>
        </w:rPr>
        <w:t>¿Cuáles son algunas veces en las que tienes la oportunidad de compartir la historia de Dios o al menos invitar a alguien a que te acompañe a la iglesia?</w:t>
      </w:r>
    </w:p>
    <w:p w:rsidR="00376574" w:rsidRPr="005651D4" w:rsidRDefault="00376574" w:rsidP="00376574">
      <w:pPr>
        <w:numPr>
          <w:ilvl w:val="0"/>
          <w:numId w:val="4"/>
        </w:numPr>
        <w:pBdr>
          <w:top w:val="nil"/>
          <w:left w:val="nil"/>
          <w:bottom w:val="nil"/>
          <w:right w:val="nil"/>
          <w:between w:val="nil"/>
          <w:bar w:val="nil"/>
        </w:pBdr>
        <w:rPr>
          <w:rFonts w:ascii="Century Gothic" w:hAnsi="Century Gothic" w:cs="Arial"/>
          <w:sz w:val="20"/>
          <w:szCs w:val="20"/>
        </w:rPr>
      </w:pPr>
      <w:r w:rsidRPr="005651D4">
        <w:rPr>
          <w:rFonts w:ascii="Century Gothic" w:hAnsi="Century Gothic" w:cs="Arial"/>
          <w:sz w:val="20"/>
          <w:szCs w:val="20"/>
        </w:rPr>
        <w:t xml:space="preserve">¿Alguna vez has sentido que definitivamente NO podrías compartir la historia de Dios? ¿Por qué? </w:t>
      </w:r>
    </w:p>
    <w:p w:rsidR="00376574" w:rsidRPr="005651D4" w:rsidRDefault="00376574" w:rsidP="00376574">
      <w:pPr>
        <w:numPr>
          <w:ilvl w:val="0"/>
          <w:numId w:val="4"/>
        </w:numPr>
        <w:pBdr>
          <w:top w:val="nil"/>
          <w:left w:val="nil"/>
          <w:bottom w:val="nil"/>
          <w:right w:val="nil"/>
          <w:between w:val="nil"/>
          <w:bar w:val="nil"/>
        </w:pBdr>
        <w:rPr>
          <w:rFonts w:ascii="Century Gothic" w:hAnsi="Century Gothic" w:cs="Arial"/>
          <w:sz w:val="20"/>
          <w:szCs w:val="20"/>
        </w:rPr>
      </w:pPr>
      <w:r w:rsidRPr="005651D4">
        <w:rPr>
          <w:rFonts w:ascii="Century Gothic" w:hAnsi="Century Gothic" w:cs="Arial"/>
          <w:sz w:val="20"/>
          <w:szCs w:val="20"/>
        </w:rPr>
        <w:t>¿Cómo puedes estar preparado para compartir la historia de Dios en la escuela, con amigos y en tu c</w:t>
      </w:r>
      <w:r w:rsidR="005651D4" w:rsidRPr="005651D4">
        <w:rPr>
          <w:rFonts w:ascii="Century Gothic" w:hAnsi="Century Gothic" w:cs="Arial"/>
          <w:sz w:val="20"/>
          <w:szCs w:val="20"/>
        </w:rPr>
        <w:t>olonia/vecinos</w:t>
      </w:r>
      <w:r w:rsidRPr="005651D4">
        <w:rPr>
          <w:rFonts w:ascii="Century Gothic" w:hAnsi="Century Gothic" w:cs="Arial"/>
          <w:sz w:val="20"/>
          <w:szCs w:val="20"/>
        </w:rPr>
        <w:t xml:space="preserve">? </w:t>
      </w:r>
    </w:p>
    <w:p w:rsidR="00E56E11" w:rsidRPr="005651D4" w:rsidRDefault="00376574" w:rsidP="00376574">
      <w:pPr>
        <w:rPr>
          <w:rFonts w:ascii="Century Gothic" w:hAnsi="Century Gothic"/>
          <w:sz w:val="20"/>
          <w:szCs w:val="20"/>
        </w:rPr>
      </w:pPr>
      <w:r w:rsidRPr="005651D4">
        <w:rPr>
          <w:rFonts w:ascii="Century Gothic" w:hAnsi="Century Gothic" w:cs="Arial"/>
          <w:sz w:val="20"/>
          <w:szCs w:val="20"/>
        </w:rPr>
        <w:br w:type="page"/>
      </w:r>
    </w:p>
    <w:sectPr w:rsidR="00E56E11" w:rsidRPr="005651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424"/>
    <w:multiLevelType w:val="hybridMultilevel"/>
    <w:tmpl w:val="30FC92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0D25EEE"/>
    <w:multiLevelType w:val="hybridMultilevel"/>
    <w:tmpl w:val="55505C5E"/>
    <w:numStyleLink w:val="ImportedStyle7"/>
  </w:abstractNum>
  <w:abstractNum w:abstractNumId="2" w15:restartNumberingAfterBreak="0">
    <w:nsid w:val="22C10A48"/>
    <w:multiLevelType w:val="hybridMultilevel"/>
    <w:tmpl w:val="55505C5E"/>
    <w:styleLink w:val="ImportedStyle7"/>
    <w:lvl w:ilvl="0" w:tplc="019898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9666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08B58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82145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26EB2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0E8D2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3E25D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1239E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687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A57317"/>
    <w:multiLevelType w:val="hybridMultilevel"/>
    <w:tmpl w:val="95AED2F2"/>
    <w:lvl w:ilvl="0" w:tplc="99805086">
      <w:start w:val="1"/>
      <w:numFmt w:val="decimal"/>
      <w:lvlText w:val="%1."/>
      <w:lvlJc w:val="left"/>
      <w:pPr>
        <w:ind w:left="720" w:hanging="360"/>
      </w:pPr>
      <w:rPr>
        <w:rFonts w:eastAsiaTheme="minorEastAsia"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B6E358A"/>
    <w:multiLevelType w:val="hybridMultilevel"/>
    <w:tmpl w:val="389C441E"/>
    <w:styleLink w:val="ImportedStyle50"/>
    <w:lvl w:ilvl="0" w:tplc="B002E55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768E4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DC8B7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1AF8A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4212C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623D9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B6B29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8CAF1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0080E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6A2CAA"/>
    <w:multiLevelType w:val="hybridMultilevel"/>
    <w:tmpl w:val="389C441E"/>
    <w:numStyleLink w:val="ImportedStyle50"/>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D3"/>
    <w:rsid w:val="00254BD3"/>
    <w:rsid w:val="00376574"/>
    <w:rsid w:val="003D6074"/>
    <w:rsid w:val="005651D4"/>
    <w:rsid w:val="008A7816"/>
    <w:rsid w:val="00A91B93"/>
    <w:rsid w:val="00DA3B71"/>
    <w:rsid w:val="00E56E1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644CD03"/>
  <w15:chartTrackingRefBased/>
  <w15:docId w15:val="{6B72B028-8EC3-2D41-942C-F6241C2D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ImportedStyle50">
    <w:name w:val="Imported Style 5.0"/>
    <w:rsid w:val="00376574"/>
    <w:pPr>
      <w:numPr>
        <w:numId w:val="1"/>
      </w:numPr>
    </w:pPr>
  </w:style>
  <w:style w:type="paragraph" w:customStyle="1" w:styleId="Normal1">
    <w:name w:val="Normal1"/>
    <w:rsid w:val="00376574"/>
    <w:rPr>
      <w:rFonts w:ascii="Times New Roman" w:eastAsia="Times New Roman" w:hAnsi="Times New Roman" w:cs="Times New Roman"/>
      <w:color w:val="000000"/>
      <w:lang w:val="es-ES" w:eastAsia="en-US"/>
    </w:rPr>
  </w:style>
  <w:style w:type="paragraph" w:styleId="Textoindependiente3">
    <w:name w:val="Body Text 3"/>
    <w:basedOn w:val="Normal"/>
    <w:link w:val="Textoindependiente3Car"/>
    <w:rsid w:val="00376574"/>
    <w:pPr>
      <w:spacing w:after="120"/>
    </w:pPr>
    <w:rPr>
      <w:rFonts w:ascii="Times" w:eastAsia="Times" w:hAnsi="Times" w:cs="Times New Roman"/>
      <w:sz w:val="16"/>
      <w:szCs w:val="16"/>
      <w:lang w:val="es-ES" w:eastAsia="x-none"/>
    </w:rPr>
  </w:style>
  <w:style w:type="character" w:customStyle="1" w:styleId="Textoindependiente3Car">
    <w:name w:val="Texto independiente 3 Car"/>
    <w:basedOn w:val="Fuentedeprrafopredeter"/>
    <w:link w:val="Textoindependiente3"/>
    <w:rsid w:val="00376574"/>
    <w:rPr>
      <w:rFonts w:ascii="Times" w:eastAsia="Times" w:hAnsi="Times" w:cs="Times New Roman"/>
      <w:sz w:val="16"/>
      <w:szCs w:val="16"/>
      <w:lang w:val="es-ES" w:eastAsia="x-none"/>
    </w:rPr>
  </w:style>
  <w:style w:type="numbering" w:customStyle="1" w:styleId="ImportedStyle7">
    <w:name w:val="Imported Style 7"/>
    <w:rsid w:val="00376574"/>
    <w:pPr>
      <w:numPr>
        <w:numId w:val="3"/>
      </w:numPr>
    </w:pPr>
  </w:style>
  <w:style w:type="paragraph" w:styleId="Prrafodelista">
    <w:name w:val="List Paragraph"/>
    <w:basedOn w:val="Normal"/>
    <w:uiPriority w:val="34"/>
    <w:qFormat/>
    <w:rsid w:val="00376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758</Words>
  <Characters>4171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4</cp:revision>
  <dcterms:created xsi:type="dcterms:W3CDTF">2020-08-24T23:16:00Z</dcterms:created>
  <dcterms:modified xsi:type="dcterms:W3CDTF">2020-08-25T00:08:00Z</dcterms:modified>
</cp:coreProperties>
</file>